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53" w:type="pct"/>
        <w:tblLook w:val="01E0"/>
      </w:tblPr>
      <w:tblGrid>
        <w:gridCol w:w="9243"/>
      </w:tblGrid>
      <w:tr w:rsidR="007D340E" w:rsidRPr="00BC4B84" w:rsidTr="005B7E59">
        <w:trPr>
          <w:trHeight w:val="1967"/>
        </w:trPr>
        <w:tc>
          <w:tcPr>
            <w:tcW w:w="5000" w:type="pct"/>
          </w:tcPr>
          <w:p w:rsidR="007D340E" w:rsidRPr="00BC4B84" w:rsidRDefault="007D340E" w:rsidP="005B7E59">
            <w:pPr>
              <w:spacing w:after="0" w:line="240" w:lineRule="auto"/>
              <w:jc w:val="center"/>
              <w:rPr>
                <w:rFonts w:cs="Times New Roman"/>
                <w:b/>
                <w:lang w:val="en-US"/>
              </w:rPr>
            </w:pPr>
            <w:r w:rsidRPr="00BC4B84">
              <w:rPr>
                <w:rFonts w:cs="Times New Roman"/>
                <w:b/>
              </w:rPr>
              <w:object w:dxaOrig="1081" w:dyaOrig="1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0.25pt" o:ole="" fillcolor="window">
                  <v:imagedata r:id="rId8" o:title=""/>
                </v:shape>
                <o:OLEObject Type="Embed" ProgID="Word.Picture.8" ShapeID="_x0000_i1025" DrawAspect="Content" ObjectID="_1577698432" r:id="rId9"/>
              </w:object>
            </w:r>
          </w:p>
          <w:p w:rsidR="007D340E" w:rsidRPr="00BC4B84" w:rsidRDefault="007D340E" w:rsidP="005B7E59">
            <w:pPr>
              <w:spacing w:after="0"/>
              <w:jc w:val="center"/>
              <w:rPr>
                <w:rFonts w:cs="Times New Roman"/>
                <w:sz w:val="24"/>
                <w:szCs w:val="24"/>
              </w:rPr>
            </w:pPr>
            <w:r w:rsidRPr="00BC4B84">
              <w:rPr>
                <w:rFonts w:cs="Times New Roman"/>
                <w:b/>
                <w:sz w:val="24"/>
                <w:szCs w:val="24"/>
              </w:rPr>
              <w:t>ΕΛΛΗΝΙΚΗ ΔΗΜΟΚΡΑΤΙΑ</w:t>
            </w:r>
          </w:p>
          <w:p w:rsidR="007D340E" w:rsidRPr="00BC4B84" w:rsidRDefault="007D340E" w:rsidP="005B7E59">
            <w:pPr>
              <w:spacing w:after="0"/>
              <w:jc w:val="center"/>
              <w:rPr>
                <w:rFonts w:cs="Times New Roman"/>
                <w:b/>
                <w:sz w:val="24"/>
                <w:szCs w:val="24"/>
              </w:rPr>
            </w:pPr>
            <w:r w:rsidRPr="00BC4B84">
              <w:rPr>
                <w:rFonts w:cs="Times New Roman"/>
                <w:b/>
                <w:sz w:val="24"/>
                <w:szCs w:val="24"/>
              </w:rPr>
              <w:t>4</w:t>
            </w:r>
            <w:r w:rsidRPr="00BC4B84">
              <w:rPr>
                <w:rFonts w:cs="Times New Roman"/>
                <w:b/>
                <w:sz w:val="24"/>
                <w:szCs w:val="24"/>
                <w:vertAlign w:val="superscript"/>
              </w:rPr>
              <w:t>η</w:t>
            </w:r>
            <w:r w:rsidRPr="00BC4B84">
              <w:rPr>
                <w:rFonts w:cs="Times New Roman"/>
                <w:b/>
                <w:sz w:val="24"/>
                <w:szCs w:val="24"/>
              </w:rPr>
              <w:t xml:space="preserve"> </w:t>
            </w:r>
            <w:proofErr w:type="spellStart"/>
            <w:r w:rsidRPr="00BC4B84">
              <w:rPr>
                <w:rFonts w:cs="Times New Roman"/>
                <w:b/>
                <w:sz w:val="24"/>
                <w:szCs w:val="24"/>
              </w:rPr>
              <w:t>Υ.Πε</w:t>
            </w:r>
            <w:proofErr w:type="spellEnd"/>
            <w:r w:rsidRPr="00BC4B84">
              <w:rPr>
                <w:rFonts w:cs="Times New Roman"/>
                <w:b/>
                <w:sz w:val="24"/>
                <w:szCs w:val="24"/>
              </w:rPr>
              <w:t xml:space="preserve">. ΜΑΚΕΔΟΝΙΑΣ-ΘΡΑΚΗΣ </w:t>
            </w:r>
          </w:p>
          <w:p w:rsidR="007D340E" w:rsidRPr="00BC4B84" w:rsidRDefault="007D340E" w:rsidP="005B7E59">
            <w:pPr>
              <w:spacing w:after="0"/>
              <w:jc w:val="center"/>
              <w:rPr>
                <w:rFonts w:cs="Times New Roman"/>
                <w:sz w:val="24"/>
                <w:szCs w:val="24"/>
              </w:rPr>
            </w:pPr>
            <w:r w:rsidRPr="00BC4B84">
              <w:rPr>
                <w:rFonts w:cs="Times New Roman"/>
                <w:sz w:val="24"/>
                <w:szCs w:val="24"/>
              </w:rPr>
              <w:t>ΓΕΝΙΚΟ ΝΟΣΟΚΟΜΕΙΟ ΞΑΝΘΗΣ</w:t>
            </w:r>
          </w:p>
          <w:p w:rsidR="007D340E" w:rsidRPr="00BC4B84" w:rsidRDefault="007D340E" w:rsidP="005B7E59">
            <w:pPr>
              <w:spacing w:after="0" w:line="240" w:lineRule="auto"/>
              <w:rPr>
                <w:rFonts w:cs="Times New Roman"/>
              </w:rPr>
            </w:pPr>
          </w:p>
          <w:p w:rsidR="00800238" w:rsidRPr="00BC4B84" w:rsidRDefault="00800238" w:rsidP="005B7E59">
            <w:pPr>
              <w:spacing w:after="0" w:line="240" w:lineRule="auto"/>
              <w:rPr>
                <w:rFonts w:cs="Times New Roman"/>
              </w:rPr>
            </w:pPr>
          </w:p>
        </w:tc>
      </w:tr>
    </w:tbl>
    <w:p w:rsidR="003F13FD" w:rsidRDefault="003F13FD" w:rsidP="007D340E">
      <w:pPr>
        <w:spacing w:after="0" w:line="360" w:lineRule="auto"/>
        <w:ind w:left="4320" w:firstLine="720"/>
        <w:jc w:val="right"/>
        <w:rPr>
          <w:rFonts w:cs="Times New Roman"/>
          <w:bCs/>
          <w:sz w:val="24"/>
          <w:szCs w:val="24"/>
        </w:rPr>
      </w:pPr>
    </w:p>
    <w:p w:rsidR="007D340E" w:rsidRPr="00BC4B84" w:rsidRDefault="007D340E" w:rsidP="007D340E">
      <w:pPr>
        <w:spacing w:after="0" w:line="360" w:lineRule="auto"/>
        <w:ind w:left="4320" w:firstLine="720"/>
        <w:jc w:val="right"/>
        <w:rPr>
          <w:rFonts w:cs="Times New Roman"/>
          <w:bCs/>
          <w:sz w:val="24"/>
          <w:szCs w:val="24"/>
        </w:rPr>
      </w:pPr>
      <w:r w:rsidRPr="00BC4B84">
        <w:rPr>
          <w:rFonts w:cs="Times New Roman"/>
          <w:bCs/>
          <w:sz w:val="24"/>
          <w:szCs w:val="24"/>
        </w:rPr>
        <w:t xml:space="preserve">Ξάνθη, </w:t>
      </w:r>
      <w:r w:rsidR="002D7612">
        <w:rPr>
          <w:rFonts w:cs="Times New Roman"/>
          <w:bCs/>
          <w:sz w:val="24"/>
          <w:szCs w:val="24"/>
        </w:rPr>
        <w:t>1</w:t>
      </w:r>
      <w:r w:rsidR="00AD3079">
        <w:rPr>
          <w:rFonts w:cs="Times New Roman"/>
          <w:bCs/>
          <w:sz w:val="24"/>
          <w:szCs w:val="24"/>
        </w:rPr>
        <w:t>7</w:t>
      </w:r>
      <w:r w:rsidR="00BC4B84" w:rsidRPr="00BC4B84">
        <w:rPr>
          <w:rFonts w:cs="Times New Roman"/>
          <w:bCs/>
          <w:sz w:val="24"/>
          <w:szCs w:val="24"/>
        </w:rPr>
        <w:t xml:space="preserve"> </w:t>
      </w:r>
      <w:r w:rsidR="00AD3079">
        <w:rPr>
          <w:rFonts w:cs="Times New Roman"/>
          <w:bCs/>
          <w:sz w:val="24"/>
          <w:szCs w:val="24"/>
        </w:rPr>
        <w:t>Ιανουαρίου</w:t>
      </w:r>
      <w:r w:rsidRPr="00BC4B84">
        <w:rPr>
          <w:rFonts w:cs="Times New Roman"/>
          <w:bCs/>
          <w:sz w:val="24"/>
          <w:szCs w:val="24"/>
        </w:rPr>
        <w:t xml:space="preserve"> 201</w:t>
      </w:r>
      <w:r w:rsidR="00AD3079">
        <w:rPr>
          <w:rFonts w:cs="Times New Roman"/>
          <w:bCs/>
          <w:sz w:val="24"/>
          <w:szCs w:val="24"/>
        </w:rPr>
        <w:t>8</w:t>
      </w:r>
    </w:p>
    <w:p w:rsidR="00CB3771" w:rsidRPr="00BC4B84" w:rsidRDefault="00CB3771" w:rsidP="007D340E">
      <w:pPr>
        <w:spacing w:after="0" w:line="360" w:lineRule="auto"/>
        <w:ind w:left="4320" w:firstLine="720"/>
        <w:jc w:val="right"/>
        <w:rPr>
          <w:rFonts w:cs="Times New Roman"/>
          <w:bCs/>
          <w:sz w:val="24"/>
          <w:szCs w:val="24"/>
        </w:rPr>
      </w:pPr>
    </w:p>
    <w:p w:rsidR="003F13FD" w:rsidRDefault="003F13FD" w:rsidP="007D340E">
      <w:pPr>
        <w:spacing w:after="0" w:line="360" w:lineRule="auto"/>
        <w:jc w:val="center"/>
        <w:rPr>
          <w:rFonts w:cs="Times New Roman"/>
          <w:b/>
          <w:bCs/>
          <w:sz w:val="28"/>
        </w:rPr>
      </w:pPr>
    </w:p>
    <w:p w:rsidR="002974D6" w:rsidRPr="00BC4B84" w:rsidRDefault="002974D6" w:rsidP="007D340E">
      <w:pPr>
        <w:spacing w:after="0" w:line="360" w:lineRule="auto"/>
        <w:jc w:val="center"/>
        <w:rPr>
          <w:rFonts w:cs="Times New Roman"/>
          <w:b/>
          <w:bCs/>
          <w:sz w:val="28"/>
        </w:rPr>
      </w:pPr>
      <w:r w:rsidRPr="00BC4B84">
        <w:rPr>
          <w:rFonts w:cs="Times New Roman"/>
          <w:b/>
          <w:bCs/>
          <w:sz w:val="28"/>
        </w:rPr>
        <w:t>ΔΕΛΤΙΟ ΤΥΠΟΥ</w:t>
      </w:r>
    </w:p>
    <w:p w:rsidR="00CB3771" w:rsidRPr="00BC4B84" w:rsidRDefault="00CB3771" w:rsidP="007D340E">
      <w:pPr>
        <w:spacing w:after="0" w:line="360" w:lineRule="auto"/>
        <w:jc w:val="center"/>
        <w:rPr>
          <w:rFonts w:cs="Times New Roman"/>
          <w:b/>
          <w:bCs/>
          <w:sz w:val="28"/>
        </w:rPr>
      </w:pPr>
    </w:p>
    <w:p w:rsidR="00AD3079" w:rsidRDefault="00AD3079" w:rsidP="00BC4B84">
      <w:pPr>
        <w:spacing w:after="240" w:line="360" w:lineRule="auto"/>
        <w:jc w:val="both"/>
        <w:rPr>
          <w:rFonts w:eastAsia="Times New Roman" w:cs="Times New Roman"/>
          <w:sz w:val="24"/>
          <w:szCs w:val="24"/>
          <w:lang w:eastAsia="el-GR"/>
        </w:rPr>
      </w:pPr>
      <w:r>
        <w:rPr>
          <w:rFonts w:eastAsia="Times New Roman" w:cs="Times New Roman"/>
          <w:sz w:val="24"/>
          <w:szCs w:val="24"/>
          <w:lang w:eastAsia="el-GR"/>
        </w:rPr>
        <w:t xml:space="preserve">Η Δημόσια Υγεία είναι υπέρτατο αγαθό. Όλοι οι πολίτες, ασφαλισμένοι και ανασφάλιστοι </w:t>
      </w:r>
      <w:r w:rsidR="0010763B">
        <w:rPr>
          <w:rFonts w:eastAsia="Times New Roman" w:cs="Times New Roman"/>
          <w:sz w:val="24"/>
          <w:szCs w:val="24"/>
          <w:lang w:eastAsia="el-GR"/>
        </w:rPr>
        <w:t>έχουν συνταγματικό δικαίωμα στην απρόσκοπτη υγειονομική περίθαλψη</w:t>
      </w:r>
      <w:r>
        <w:rPr>
          <w:rFonts w:eastAsia="Times New Roman" w:cs="Times New Roman"/>
          <w:sz w:val="24"/>
          <w:szCs w:val="24"/>
          <w:lang w:eastAsia="el-GR"/>
        </w:rPr>
        <w:t>. Δεν υπάρχει αποκλεισμός για τους ανασφάλιστους πολίτες (ανασφάλιστοι ελεύθεροι επαγγελματίες, άνεργοι, άποροι κλπ). Παλαιοκομματικές αντιλήψεις, αντιδημοκρατικές συμπεριφορές και προσωπικές εμπάθειες δε</w:t>
      </w:r>
      <w:r w:rsidR="0010763B">
        <w:rPr>
          <w:rFonts w:eastAsia="Times New Roman" w:cs="Times New Roman"/>
          <w:sz w:val="24"/>
          <w:szCs w:val="24"/>
          <w:lang w:eastAsia="el-GR"/>
        </w:rPr>
        <w:t xml:space="preserve"> </w:t>
      </w:r>
      <w:r>
        <w:rPr>
          <w:rFonts w:eastAsia="Times New Roman" w:cs="Times New Roman"/>
          <w:sz w:val="24"/>
          <w:szCs w:val="24"/>
          <w:lang w:eastAsia="el-GR"/>
        </w:rPr>
        <w:t>ν</w:t>
      </w:r>
      <w:r w:rsidR="0010763B">
        <w:rPr>
          <w:rFonts w:eastAsia="Times New Roman" w:cs="Times New Roman"/>
          <w:sz w:val="24"/>
          <w:szCs w:val="24"/>
          <w:lang w:eastAsia="el-GR"/>
        </w:rPr>
        <w:t>οείται να</w:t>
      </w:r>
      <w:r>
        <w:rPr>
          <w:rFonts w:eastAsia="Times New Roman" w:cs="Times New Roman"/>
          <w:sz w:val="24"/>
          <w:szCs w:val="24"/>
          <w:lang w:eastAsia="el-GR"/>
        </w:rPr>
        <w:t xml:space="preserve"> έχουν θέση στο χώρο της υγείας. </w:t>
      </w:r>
      <w:r w:rsidR="0010763B">
        <w:rPr>
          <w:rFonts w:eastAsia="Times New Roman" w:cs="Times New Roman"/>
          <w:sz w:val="24"/>
          <w:szCs w:val="24"/>
          <w:lang w:eastAsia="el-GR"/>
        </w:rPr>
        <w:t>Η</w:t>
      </w:r>
      <w:r>
        <w:rPr>
          <w:rFonts w:eastAsia="Times New Roman" w:cs="Times New Roman"/>
          <w:sz w:val="24"/>
          <w:szCs w:val="24"/>
          <w:lang w:eastAsia="el-GR"/>
        </w:rPr>
        <w:t xml:space="preserve"> Διοίκηση και στο προσωπικό</w:t>
      </w:r>
      <w:r w:rsidR="0010763B">
        <w:rPr>
          <w:rFonts w:eastAsia="Times New Roman" w:cs="Times New Roman"/>
          <w:sz w:val="24"/>
          <w:szCs w:val="24"/>
          <w:lang w:eastAsia="el-GR"/>
        </w:rPr>
        <w:t>,</w:t>
      </w:r>
      <w:r>
        <w:rPr>
          <w:rFonts w:eastAsia="Times New Roman" w:cs="Times New Roman"/>
          <w:sz w:val="24"/>
          <w:szCs w:val="24"/>
          <w:lang w:eastAsia="el-GR"/>
        </w:rPr>
        <w:t xml:space="preserve"> πρέπει να αφήσουμε έξω από το Νοσοκομείο τις κομματικές μας ταυτότητες.</w:t>
      </w:r>
    </w:p>
    <w:p w:rsidR="00AD3079" w:rsidRDefault="00AD3079" w:rsidP="00BC4B84">
      <w:pPr>
        <w:spacing w:after="240" w:line="360" w:lineRule="auto"/>
        <w:jc w:val="both"/>
        <w:rPr>
          <w:rFonts w:eastAsia="Times New Roman" w:cs="Times New Roman"/>
          <w:sz w:val="24"/>
          <w:szCs w:val="24"/>
          <w:lang w:eastAsia="el-GR"/>
        </w:rPr>
      </w:pPr>
      <w:r>
        <w:rPr>
          <w:rFonts w:eastAsia="Times New Roman" w:cs="Times New Roman"/>
          <w:sz w:val="24"/>
          <w:szCs w:val="24"/>
          <w:lang w:eastAsia="el-GR"/>
        </w:rPr>
        <w:t>Αναφορικά με το Δελτίο Τύπου της ΕΙΝΟΚΥΞ την 15</w:t>
      </w:r>
      <w:r w:rsidRPr="00AD3079">
        <w:rPr>
          <w:rFonts w:eastAsia="Times New Roman" w:cs="Times New Roman"/>
          <w:sz w:val="24"/>
          <w:szCs w:val="24"/>
          <w:vertAlign w:val="superscript"/>
          <w:lang w:eastAsia="el-GR"/>
        </w:rPr>
        <w:t>η</w:t>
      </w:r>
      <w:r>
        <w:rPr>
          <w:rFonts w:eastAsia="Times New Roman" w:cs="Times New Roman"/>
          <w:sz w:val="24"/>
          <w:szCs w:val="24"/>
          <w:lang w:eastAsia="el-GR"/>
        </w:rPr>
        <w:t xml:space="preserve"> Ιανουαρίου 2018 ο Διοικητής του Νοσοκομείου επισημαίνει ότι δεν έχει γίνει:</w:t>
      </w:r>
    </w:p>
    <w:p w:rsidR="00AD3079" w:rsidRDefault="00AD3079" w:rsidP="00AD3079">
      <w:pPr>
        <w:pStyle w:val="a7"/>
        <w:numPr>
          <w:ilvl w:val="0"/>
          <w:numId w:val="11"/>
        </w:numPr>
        <w:spacing w:after="240" w:line="360" w:lineRule="auto"/>
        <w:jc w:val="both"/>
        <w:rPr>
          <w:rFonts w:eastAsia="Times New Roman" w:cs="Times New Roman"/>
          <w:sz w:val="24"/>
          <w:szCs w:val="24"/>
          <w:lang w:eastAsia="el-GR"/>
        </w:rPr>
      </w:pPr>
      <w:r>
        <w:rPr>
          <w:rFonts w:eastAsia="Times New Roman" w:cs="Times New Roman"/>
          <w:sz w:val="24"/>
          <w:szCs w:val="24"/>
          <w:lang w:eastAsia="el-GR"/>
        </w:rPr>
        <w:t xml:space="preserve">ΚΑΜΙΑ ΑΝΑΦΟΡΑ για τα </w:t>
      </w:r>
      <w:r w:rsidR="0010763B">
        <w:rPr>
          <w:rFonts w:eastAsia="Times New Roman" w:cs="Times New Roman"/>
          <w:sz w:val="24"/>
          <w:szCs w:val="24"/>
          <w:lang w:eastAsia="el-GR"/>
        </w:rPr>
        <w:t>οκτώ (</w:t>
      </w:r>
      <w:r>
        <w:rPr>
          <w:rFonts w:eastAsia="Times New Roman" w:cs="Times New Roman"/>
          <w:sz w:val="24"/>
          <w:szCs w:val="24"/>
          <w:lang w:eastAsia="el-GR"/>
        </w:rPr>
        <w:t>8</w:t>
      </w:r>
      <w:r w:rsidR="0010763B">
        <w:rPr>
          <w:rFonts w:eastAsia="Times New Roman" w:cs="Times New Roman"/>
          <w:sz w:val="24"/>
          <w:szCs w:val="24"/>
          <w:lang w:eastAsia="el-GR"/>
        </w:rPr>
        <w:t>)</w:t>
      </w:r>
      <w:r>
        <w:rPr>
          <w:rFonts w:eastAsia="Times New Roman" w:cs="Times New Roman"/>
          <w:sz w:val="24"/>
          <w:szCs w:val="24"/>
          <w:lang w:eastAsia="el-GR"/>
        </w:rPr>
        <w:t xml:space="preserve"> μηχανήματα Τεχνητού Νεφρού που θα έρθουν στο Νοσοκομείο</w:t>
      </w:r>
    </w:p>
    <w:p w:rsidR="00AD3079" w:rsidRDefault="00AD3079" w:rsidP="00AD3079">
      <w:pPr>
        <w:pStyle w:val="a7"/>
        <w:numPr>
          <w:ilvl w:val="0"/>
          <w:numId w:val="11"/>
        </w:numPr>
        <w:spacing w:after="240" w:line="360" w:lineRule="auto"/>
        <w:jc w:val="both"/>
        <w:rPr>
          <w:rFonts w:eastAsia="Times New Roman" w:cs="Times New Roman"/>
          <w:sz w:val="24"/>
          <w:szCs w:val="24"/>
          <w:lang w:eastAsia="el-GR"/>
        </w:rPr>
      </w:pPr>
      <w:r>
        <w:rPr>
          <w:rFonts w:eastAsia="Times New Roman" w:cs="Times New Roman"/>
          <w:sz w:val="24"/>
          <w:szCs w:val="24"/>
          <w:lang w:eastAsia="el-GR"/>
        </w:rPr>
        <w:t>ΚΑΜΙΑ ΑΝΑΦΟΡΑ για τ</w:t>
      </w:r>
      <w:r w:rsidR="0010763B">
        <w:rPr>
          <w:rFonts w:eastAsia="Times New Roman" w:cs="Times New Roman"/>
          <w:sz w:val="24"/>
          <w:szCs w:val="24"/>
          <w:lang w:eastAsia="el-GR"/>
        </w:rPr>
        <w:t>ις</w:t>
      </w:r>
      <w:r>
        <w:rPr>
          <w:rFonts w:eastAsia="Times New Roman" w:cs="Times New Roman"/>
          <w:sz w:val="24"/>
          <w:szCs w:val="24"/>
          <w:lang w:eastAsia="el-GR"/>
        </w:rPr>
        <w:t xml:space="preserve"> </w:t>
      </w:r>
      <w:r w:rsidR="0010763B">
        <w:rPr>
          <w:rFonts w:eastAsia="Times New Roman" w:cs="Times New Roman"/>
          <w:sz w:val="24"/>
          <w:szCs w:val="24"/>
          <w:lang w:eastAsia="el-GR"/>
        </w:rPr>
        <w:t>τέσσερις (</w:t>
      </w:r>
      <w:r>
        <w:rPr>
          <w:rFonts w:eastAsia="Times New Roman" w:cs="Times New Roman"/>
          <w:sz w:val="24"/>
          <w:szCs w:val="24"/>
          <w:lang w:eastAsia="el-GR"/>
        </w:rPr>
        <w:t>4</w:t>
      </w:r>
      <w:r w:rsidR="0010763B">
        <w:rPr>
          <w:rFonts w:eastAsia="Times New Roman" w:cs="Times New Roman"/>
          <w:sz w:val="24"/>
          <w:szCs w:val="24"/>
          <w:lang w:eastAsia="el-GR"/>
        </w:rPr>
        <w:t>)</w:t>
      </w:r>
      <w:r>
        <w:rPr>
          <w:rFonts w:eastAsia="Times New Roman" w:cs="Times New Roman"/>
          <w:sz w:val="24"/>
          <w:szCs w:val="24"/>
          <w:lang w:eastAsia="el-GR"/>
        </w:rPr>
        <w:t xml:space="preserve"> </w:t>
      </w:r>
      <w:r w:rsidR="0010763B">
        <w:rPr>
          <w:rFonts w:eastAsia="Times New Roman" w:cs="Times New Roman"/>
          <w:sz w:val="24"/>
          <w:szCs w:val="24"/>
          <w:lang w:eastAsia="el-GR"/>
        </w:rPr>
        <w:t xml:space="preserve">νέες χειρουργικές τράπεζες που θα παραληφθούν σε λίγο από </w:t>
      </w:r>
      <w:r>
        <w:rPr>
          <w:rFonts w:eastAsia="Times New Roman" w:cs="Times New Roman"/>
          <w:sz w:val="24"/>
          <w:szCs w:val="24"/>
          <w:lang w:eastAsia="el-GR"/>
        </w:rPr>
        <w:t>το Νοσοκομείο</w:t>
      </w:r>
    </w:p>
    <w:p w:rsidR="00AD3079" w:rsidRDefault="00AD3079" w:rsidP="00AD3079">
      <w:pPr>
        <w:pStyle w:val="a7"/>
        <w:numPr>
          <w:ilvl w:val="0"/>
          <w:numId w:val="11"/>
        </w:numPr>
        <w:spacing w:after="240" w:line="360" w:lineRule="auto"/>
        <w:jc w:val="both"/>
        <w:rPr>
          <w:rFonts w:eastAsia="Times New Roman" w:cs="Times New Roman"/>
          <w:sz w:val="24"/>
          <w:szCs w:val="24"/>
          <w:lang w:eastAsia="el-GR"/>
        </w:rPr>
      </w:pPr>
      <w:r>
        <w:rPr>
          <w:rFonts w:eastAsia="Times New Roman" w:cs="Times New Roman"/>
          <w:sz w:val="24"/>
          <w:szCs w:val="24"/>
          <w:lang w:eastAsia="el-GR"/>
        </w:rPr>
        <w:t xml:space="preserve">ΚΑΜΙΑ ΑΝΑΦΟΡΑ για τις </w:t>
      </w:r>
      <w:r w:rsidR="0010763B">
        <w:rPr>
          <w:rFonts w:eastAsia="Times New Roman" w:cs="Times New Roman"/>
          <w:sz w:val="24"/>
          <w:szCs w:val="24"/>
          <w:lang w:eastAsia="el-GR"/>
        </w:rPr>
        <w:t>σαράντα έξη (</w:t>
      </w:r>
      <w:r>
        <w:rPr>
          <w:rFonts w:eastAsia="Times New Roman" w:cs="Times New Roman"/>
          <w:sz w:val="24"/>
          <w:szCs w:val="24"/>
          <w:lang w:eastAsia="el-GR"/>
        </w:rPr>
        <w:t>46</w:t>
      </w:r>
      <w:r w:rsidR="0010763B">
        <w:rPr>
          <w:rFonts w:eastAsia="Times New Roman" w:cs="Times New Roman"/>
          <w:sz w:val="24"/>
          <w:szCs w:val="24"/>
          <w:lang w:eastAsia="el-GR"/>
        </w:rPr>
        <w:t>)</w:t>
      </w:r>
      <w:r>
        <w:rPr>
          <w:rFonts w:eastAsia="Times New Roman" w:cs="Times New Roman"/>
          <w:sz w:val="24"/>
          <w:szCs w:val="24"/>
          <w:lang w:eastAsia="el-GR"/>
        </w:rPr>
        <w:t xml:space="preserve"> κατηγορίες νέων μηχανημάτων </w:t>
      </w:r>
      <w:r w:rsidR="009F4F3F">
        <w:rPr>
          <w:rFonts w:eastAsia="Times New Roman" w:cs="Times New Roman"/>
          <w:sz w:val="24"/>
          <w:szCs w:val="24"/>
          <w:lang w:eastAsia="el-GR"/>
        </w:rPr>
        <w:t xml:space="preserve">την </w:t>
      </w:r>
      <w:r w:rsidR="0010763B">
        <w:rPr>
          <w:rFonts w:eastAsia="Times New Roman" w:cs="Times New Roman"/>
          <w:sz w:val="24"/>
          <w:szCs w:val="24"/>
          <w:lang w:eastAsia="el-GR"/>
        </w:rPr>
        <w:t xml:space="preserve">αγορά </w:t>
      </w:r>
      <w:r w:rsidR="009F4F3F">
        <w:rPr>
          <w:rFonts w:eastAsia="Times New Roman" w:cs="Times New Roman"/>
          <w:sz w:val="24"/>
          <w:szCs w:val="24"/>
          <w:lang w:eastAsia="el-GR"/>
        </w:rPr>
        <w:t xml:space="preserve">των οποίων </w:t>
      </w:r>
      <w:r>
        <w:rPr>
          <w:rFonts w:eastAsia="Times New Roman" w:cs="Times New Roman"/>
          <w:sz w:val="24"/>
          <w:szCs w:val="24"/>
          <w:lang w:eastAsia="el-GR"/>
        </w:rPr>
        <w:t>εξασφάλισε το Νοσοκομείο</w:t>
      </w:r>
      <w:r w:rsidR="0010763B">
        <w:rPr>
          <w:rFonts w:eastAsia="Times New Roman" w:cs="Times New Roman"/>
          <w:sz w:val="24"/>
          <w:szCs w:val="24"/>
          <w:lang w:eastAsia="el-GR"/>
        </w:rPr>
        <w:t xml:space="preserve"> με ένταξη</w:t>
      </w:r>
      <w:r>
        <w:rPr>
          <w:rFonts w:eastAsia="Times New Roman" w:cs="Times New Roman"/>
          <w:sz w:val="24"/>
          <w:szCs w:val="24"/>
          <w:lang w:eastAsia="el-GR"/>
        </w:rPr>
        <w:t xml:space="preserve"> </w:t>
      </w:r>
      <w:r w:rsidR="009F4F3F">
        <w:rPr>
          <w:rFonts w:eastAsia="Times New Roman" w:cs="Times New Roman"/>
          <w:sz w:val="24"/>
          <w:szCs w:val="24"/>
          <w:lang w:eastAsia="el-GR"/>
        </w:rPr>
        <w:t>στο χρηματοδοτικό πρόγραμμα ΕΣΠΑ 2014-2020</w:t>
      </w:r>
    </w:p>
    <w:p w:rsidR="009F4F3F" w:rsidRDefault="009F4F3F" w:rsidP="00AD3079">
      <w:pPr>
        <w:pStyle w:val="a7"/>
        <w:numPr>
          <w:ilvl w:val="0"/>
          <w:numId w:val="11"/>
        </w:numPr>
        <w:spacing w:after="240" w:line="360" w:lineRule="auto"/>
        <w:jc w:val="both"/>
        <w:rPr>
          <w:rFonts w:eastAsia="Times New Roman" w:cs="Times New Roman"/>
          <w:sz w:val="24"/>
          <w:szCs w:val="24"/>
          <w:lang w:eastAsia="el-GR"/>
        </w:rPr>
      </w:pPr>
      <w:r>
        <w:rPr>
          <w:rFonts w:eastAsia="Times New Roman" w:cs="Times New Roman"/>
          <w:sz w:val="24"/>
          <w:szCs w:val="24"/>
          <w:lang w:eastAsia="el-GR"/>
        </w:rPr>
        <w:t xml:space="preserve">ΚΑΜΙΑ ΑΝΑΦΟΡΑ για τις προσλήψεις </w:t>
      </w:r>
      <w:r w:rsidR="0010763B">
        <w:rPr>
          <w:rFonts w:eastAsia="Times New Roman" w:cs="Times New Roman"/>
          <w:sz w:val="24"/>
          <w:szCs w:val="24"/>
          <w:lang w:eastAsia="el-GR"/>
        </w:rPr>
        <w:t>δύο (</w:t>
      </w:r>
      <w:r>
        <w:rPr>
          <w:rFonts w:eastAsia="Times New Roman" w:cs="Times New Roman"/>
          <w:sz w:val="24"/>
          <w:szCs w:val="24"/>
          <w:lang w:eastAsia="el-GR"/>
        </w:rPr>
        <w:t>2</w:t>
      </w:r>
      <w:r w:rsidR="0010763B">
        <w:rPr>
          <w:rFonts w:eastAsia="Times New Roman" w:cs="Times New Roman"/>
          <w:sz w:val="24"/>
          <w:szCs w:val="24"/>
          <w:lang w:eastAsia="el-GR"/>
        </w:rPr>
        <w:t>)</w:t>
      </w:r>
      <w:r>
        <w:rPr>
          <w:rFonts w:eastAsia="Times New Roman" w:cs="Times New Roman"/>
          <w:sz w:val="24"/>
          <w:szCs w:val="24"/>
          <w:lang w:eastAsia="el-GR"/>
        </w:rPr>
        <w:t xml:space="preserve"> μόνιμων παθολόγων στην Παθολογική κλινική (κ. </w:t>
      </w:r>
      <w:proofErr w:type="spellStart"/>
      <w:r>
        <w:rPr>
          <w:rFonts w:eastAsia="Times New Roman" w:cs="Times New Roman"/>
          <w:sz w:val="24"/>
          <w:szCs w:val="24"/>
          <w:lang w:eastAsia="el-GR"/>
        </w:rPr>
        <w:t>Παρτσαλίδης</w:t>
      </w:r>
      <w:proofErr w:type="spellEnd"/>
      <w:r>
        <w:rPr>
          <w:rFonts w:eastAsia="Times New Roman" w:cs="Times New Roman"/>
          <w:sz w:val="24"/>
          <w:szCs w:val="24"/>
          <w:lang w:eastAsia="el-GR"/>
        </w:rPr>
        <w:t xml:space="preserve"> και κ. Μεταξά)</w:t>
      </w:r>
    </w:p>
    <w:p w:rsidR="009F4F3F" w:rsidRDefault="009F4F3F" w:rsidP="00AD3079">
      <w:pPr>
        <w:pStyle w:val="a7"/>
        <w:numPr>
          <w:ilvl w:val="0"/>
          <w:numId w:val="11"/>
        </w:numPr>
        <w:spacing w:after="240" w:line="360" w:lineRule="auto"/>
        <w:jc w:val="both"/>
        <w:rPr>
          <w:rFonts w:eastAsia="Times New Roman" w:cs="Times New Roman"/>
          <w:sz w:val="24"/>
          <w:szCs w:val="24"/>
          <w:lang w:eastAsia="el-GR"/>
        </w:rPr>
      </w:pPr>
      <w:r>
        <w:rPr>
          <w:rFonts w:eastAsia="Times New Roman" w:cs="Times New Roman"/>
          <w:sz w:val="24"/>
          <w:szCs w:val="24"/>
          <w:lang w:eastAsia="el-GR"/>
        </w:rPr>
        <w:t xml:space="preserve">ΚΑΜΙΑ ΑΝΑΦΟΡΑ για την πρόσληψη της παιδιάτρου κ. </w:t>
      </w:r>
      <w:proofErr w:type="spellStart"/>
      <w:r>
        <w:rPr>
          <w:rFonts w:eastAsia="Times New Roman" w:cs="Times New Roman"/>
          <w:sz w:val="24"/>
          <w:szCs w:val="24"/>
          <w:lang w:eastAsia="el-GR"/>
        </w:rPr>
        <w:t>Χούχου</w:t>
      </w:r>
      <w:proofErr w:type="spellEnd"/>
      <w:r>
        <w:rPr>
          <w:rFonts w:eastAsia="Times New Roman" w:cs="Times New Roman"/>
          <w:sz w:val="24"/>
          <w:szCs w:val="24"/>
          <w:lang w:eastAsia="el-GR"/>
        </w:rPr>
        <w:t xml:space="preserve"> και την αναμονή μιας </w:t>
      </w:r>
      <w:r w:rsidR="0010763B">
        <w:rPr>
          <w:rFonts w:eastAsia="Times New Roman" w:cs="Times New Roman"/>
          <w:sz w:val="24"/>
          <w:szCs w:val="24"/>
          <w:lang w:eastAsia="el-GR"/>
        </w:rPr>
        <w:t xml:space="preserve">(1) </w:t>
      </w:r>
      <w:r>
        <w:rPr>
          <w:rFonts w:eastAsia="Times New Roman" w:cs="Times New Roman"/>
          <w:sz w:val="24"/>
          <w:szCs w:val="24"/>
          <w:lang w:eastAsia="el-GR"/>
        </w:rPr>
        <w:t>μόνιμης θέσης παιδιάτρου</w:t>
      </w:r>
    </w:p>
    <w:p w:rsidR="009F4F3F" w:rsidRDefault="009F4F3F" w:rsidP="00AD3079">
      <w:pPr>
        <w:pStyle w:val="a7"/>
        <w:numPr>
          <w:ilvl w:val="0"/>
          <w:numId w:val="11"/>
        </w:numPr>
        <w:spacing w:after="240" w:line="360" w:lineRule="auto"/>
        <w:jc w:val="both"/>
        <w:rPr>
          <w:rFonts w:eastAsia="Times New Roman" w:cs="Times New Roman"/>
          <w:sz w:val="24"/>
          <w:szCs w:val="24"/>
          <w:lang w:eastAsia="el-GR"/>
        </w:rPr>
      </w:pPr>
      <w:r>
        <w:rPr>
          <w:rFonts w:eastAsia="Times New Roman" w:cs="Times New Roman"/>
          <w:sz w:val="24"/>
          <w:szCs w:val="24"/>
          <w:lang w:eastAsia="el-GR"/>
        </w:rPr>
        <w:t xml:space="preserve">ΚΑΜΙΑ ΑΝΑΦΟΡΑ για τις μόνιμες θέσεις </w:t>
      </w:r>
      <w:r w:rsidR="0010763B">
        <w:rPr>
          <w:rFonts w:eastAsia="Times New Roman" w:cs="Times New Roman"/>
          <w:sz w:val="24"/>
          <w:szCs w:val="24"/>
          <w:lang w:eastAsia="el-GR"/>
        </w:rPr>
        <w:t>δέκα (</w:t>
      </w:r>
      <w:r>
        <w:rPr>
          <w:rFonts w:eastAsia="Times New Roman" w:cs="Times New Roman"/>
          <w:sz w:val="24"/>
          <w:szCs w:val="24"/>
          <w:lang w:eastAsia="el-GR"/>
        </w:rPr>
        <w:t>10</w:t>
      </w:r>
      <w:r w:rsidR="0010763B">
        <w:rPr>
          <w:rFonts w:eastAsia="Times New Roman" w:cs="Times New Roman"/>
          <w:sz w:val="24"/>
          <w:szCs w:val="24"/>
          <w:lang w:eastAsia="el-GR"/>
        </w:rPr>
        <w:t>)</w:t>
      </w:r>
      <w:r>
        <w:rPr>
          <w:rFonts w:eastAsia="Times New Roman" w:cs="Times New Roman"/>
          <w:sz w:val="24"/>
          <w:szCs w:val="24"/>
          <w:lang w:eastAsia="el-GR"/>
        </w:rPr>
        <w:t xml:space="preserve"> γιατρών που ήρθαν στο Νοσοκομείο από τον Αύγουστο 2016</w:t>
      </w:r>
    </w:p>
    <w:p w:rsidR="009F4F3F" w:rsidRPr="009F4F3F" w:rsidRDefault="009F4F3F" w:rsidP="00EF212A">
      <w:pPr>
        <w:pStyle w:val="a7"/>
        <w:numPr>
          <w:ilvl w:val="1"/>
          <w:numId w:val="13"/>
        </w:numPr>
        <w:spacing w:after="240" w:line="360" w:lineRule="auto"/>
        <w:jc w:val="both"/>
        <w:rPr>
          <w:rFonts w:eastAsia="Times New Roman" w:cs="Times New Roman"/>
          <w:sz w:val="24"/>
          <w:szCs w:val="24"/>
          <w:lang w:eastAsia="el-GR"/>
        </w:rPr>
      </w:pPr>
      <w:r w:rsidRPr="009F4F3F">
        <w:rPr>
          <w:rFonts w:eastAsia="Times New Roman" w:cs="Times New Roman"/>
          <w:sz w:val="24"/>
          <w:szCs w:val="24"/>
          <w:lang w:eastAsia="el-GR"/>
        </w:rPr>
        <w:t>ΒΕΡΣΤΟΒΑ</w:t>
      </w:r>
      <w:r w:rsidRPr="009F4F3F">
        <w:rPr>
          <w:rFonts w:eastAsia="Times New Roman" w:cs="Times New Roman"/>
          <w:sz w:val="24"/>
          <w:szCs w:val="24"/>
          <w:lang w:eastAsia="el-GR"/>
        </w:rPr>
        <w:tab/>
        <w:t>ΑΝΝΑ</w:t>
      </w:r>
      <w:r w:rsidRPr="009F4F3F">
        <w:rPr>
          <w:rFonts w:eastAsia="Times New Roman" w:cs="Times New Roman"/>
          <w:sz w:val="24"/>
          <w:szCs w:val="24"/>
          <w:lang w:eastAsia="el-GR"/>
        </w:rPr>
        <w:tab/>
        <w:t>ΠΑΙΔΙΑΤΡΙΚΗΣ</w:t>
      </w:r>
    </w:p>
    <w:p w:rsidR="009F4F3F" w:rsidRPr="009F4F3F" w:rsidRDefault="009F4F3F" w:rsidP="00EF212A">
      <w:pPr>
        <w:pStyle w:val="a7"/>
        <w:numPr>
          <w:ilvl w:val="1"/>
          <w:numId w:val="13"/>
        </w:numPr>
        <w:spacing w:after="240" w:line="360" w:lineRule="auto"/>
        <w:jc w:val="both"/>
        <w:rPr>
          <w:rFonts w:eastAsia="Times New Roman" w:cs="Times New Roman"/>
          <w:sz w:val="24"/>
          <w:szCs w:val="24"/>
          <w:lang w:eastAsia="el-GR"/>
        </w:rPr>
      </w:pPr>
      <w:r w:rsidRPr="009F4F3F">
        <w:rPr>
          <w:rFonts w:eastAsia="Times New Roman" w:cs="Times New Roman"/>
          <w:sz w:val="24"/>
          <w:szCs w:val="24"/>
          <w:lang w:eastAsia="el-GR"/>
        </w:rPr>
        <w:t>ΖΑΓΚΟΥΤΗΣ</w:t>
      </w:r>
      <w:r w:rsidRPr="009F4F3F">
        <w:rPr>
          <w:rFonts w:eastAsia="Times New Roman" w:cs="Times New Roman"/>
          <w:sz w:val="24"/>
          <w:szCs w:val="24"/>
          <w:lang w:eastAsia="el-GR"/>
        </w:rPr>
        <w:tab/>
        <w:t>ΑΡΙΣΤΕΙΔΗΣ</w:t>
      </w:r>
      <w:r w:rsidRPr="009F4F3F">
        <w:rPr>
          <w:rFonts w:eastAsia="Times New Roman" w:cs="Times New Roman"/>
          <w:sz w:val="24"/>
          <w:szCs w:val="24"/>
          <w:lang w:eastAsia="el-GR"/>
        </w:rPr>
        <w:tab/>
        <w:t>ΚΑΡΔΙΟΛΟΓΙΑΣ</w:t>
      </w:r>
    </w:p>
    <w:p w:rsidR="009F4F3F" w:rsidRPr="009F4F3F" w:rsidRDefault="009F4F3F" w:rsidP="00EF212A">
      <w:pPr>
        <w:pStyle w:val="a7"/>
        <w:numPr>
          <w:ilvl w:val="1"/>
          <w:numId w:val="13"/>
        </w:numPr>
        <w:spacing w:after="240" w:line="360" w:lineRule="auto"/>
        <w:jc w:val="both"/>
        <w:rPr>
          <w:rFonts w:eastAsia="Times New Roman" w:cs="Times New Roman"/>
          <w:sz w:val="24"/>
          <w:szCs w:val="24"/>
          <w:lang w:eastAsia="el-GR"/>
        </w:rPr>
      </w:pPr>
      <w:r w:rsidRPr="009F4F3F">
        <w:rPr>
          <w:rFonts w:eastAsia="Times New Roman" w:cs="Times New Roman"/>
          <w:sz w:val="24"/>
          <w:szCs w:val="24"/>
          <w:lang w:eastAsia="el-GR"/>
        </w:rPr>
        <w:t xml:space="preserve">ΚΟΣΜΙΔΟΥ </w:t>
      </w:r>
      <w:r w:rsidRPr="009F4F3F">
        <w:rPr>
          <w:rFonts w:eastAsia="Times New Roman" w:cs="Times New Roman"/>
          <w:sz w:val="24"/>
          <w:szCs w:val="24"/>
          <w:lang w:eastAsia="el-GR"/>
        </w:rPr>
        <w:tab/>
        <w:t>ΘΕΚΛΑ</w:t>
      </w:r>
      <w:r w:rsidRPr="009F4F3F">
        <w:rPr>
          <w:rFonts w:eastAsia="Times New Roman" w:cs="Times New Roman"/>
          <w:sz w:val="24"/>
          <w:szCs w:val="24"/>
          <w:lang w:eastAsia="el-GR"/>
        </w:rPr>
        <w:tab/>
        <w:t>ΟΔΟΝΤΙΑΤΡΙΚΗΣ</w:t>
      </w:r>
    </w:p>
    <w:p w:rsidR="009F4F3F" w:rsidRPr="009F4F3F" w:rsidRDefault="009F4F3F" w:rsidP="00EF212A">
      <w:pPr>
        <w:pStyle w:val="a7"/>
        <w:numPr>
          <w:ilvl w:val="1"/>
          <w:numId w:val="13"/>
        </w:numPr>
        <w:spacing w:after="240" w:line="360" w:lineRule="auto"/>
        <w:jc w:val="both"/>
        <w:rPr>
          <w:rFonts w:eastAsia="Times New Roman" w:cs="Times New Roman"/>
          <w:sz w:val="24"/>
          <w:szCs w:val="24"/>
          <w:lang w:eastAsia="el-GR"/>
        </w:rPr>
      </w:pPr>
      <w:r w:rsidRPr="009F4F3F">
        <w:rPr>
          <w:rFonts w:eastAsia="Times New Roman" w:cs="Times New Roman"/>
          <w:sz w:val="24"/>
          <w:szCs w:val="24"/>
          <w:lang w:eastAsia="el-GR"/>
        </w:rPr>
        <w:t>ΚΟΥΡΠΑΛΙΔΗΣ</w:t>
      </w:r>
      <w:r w:rsidRPr="009F4F3F">
        <w:rPr>
          <w:rFonts w:eastAsia="Times New Roman" w:cs="Times New Roman"/>
          <w:sz w:val="24"/>
          <w:szCs w:val="24"/>
          <w:lang w:eastAsia="el-GR"/>
        </w:rPr>
        <w:tab/>
        <w:t>ΙΩΑΝΝΗΣ</w:t>
      </w:r>
      <w:r w:rsidRPr="009F4F3F">
        <w:rPr>
          <w:rFonts w:eastAsia="Times New Roman" w:cs="Times New Roman"/>
          <w:sz w:val="24"/>
          <w:szCs w:val="24"/>
          <w:lang w:eastAsia="el-GR"/>
        </w:rPr>
        <w:tab/>
        <w:t>ΜΙΚΡΟΒΙΟΛΟΓΙΑΣ</w:t>
      </w:r>
    </w:p>
    <w:p w:rsidR="009F4F3F" w:rsidRPr="009F4F3F" w:rsidRDefault="009F4F3F" w:rsidP="00EF212A">
      <w:pPr>
        <w:pStyle w:val="a7"/>
        <w:numPr>
          <w:ilvl w:val="1"/>
          <w:numId w:val="13"/>
        </w:numPr>
        <w:spacing w:after="240" w:line="360" w:lineRule="auto"/>
        <w:jc w:val="both"/>
        <w:rPr>
          <w:rFonts w:eastAsia="Times New Roman" w:cs="Times New Roman"/>
          <w:sz w:val="24"/>
          <w:szCs w:val="24"/>
          <w:lang w:eastAsia="el-GR"/>
        </w:rPr>
      </w:pPr>
      <w:r w:rsidRPr="009F4F3F">
        <w:rPr>
          <w:rFonts w:eastAsia="Times New Roman" w:cs="Times New Roman"/>
          <w:sz w:val="24"/>
          <w:szCs w:val="24"/>
          <w:lang w:eastAsia="el-GR"/>
        </w:rPr>
        <w:t>ΜΕΤΑΞΑ</w:t>
      </w:r>
      <w:r w:rsidRPr="009F4F3F">
        <w:rPr>
          <w:rFonts w:eastAsia="Times New Roman" w:cs="Times New Roman"/>
          <w:sz w:val="24"/>
          <w:szCs w:val="24"/>
          <w:lang w:eastAsia="el-GR"/>
        </w:rPr>
        <w:tab/>
        <w:t>ΕΛΕΝΗ</w:t>
      </w:r>
      <w:r w:rsidRPr="009F4F3F">
        <w:rPr>
          <w:rFonts w:eastAsia="Times New Roman" w:cs="Times New Roman"/>
          <w:sz w:val="24"/>
          <w:szCs w:val="24"/>
          <w:lang w:eastAsia="el-GR"/>
        </w:rPr>
        <w:tab/>
        <w:t>ΠΑΘΟΛΟΓΙΑΣ</w:t>
      </w:r>
    </w:p>
    <w:p w:rsidR="009F4F3F" w:rsidRPr="009F4F3F" w:rsidRDefault="009F4F3F" w:rsidP="00EF212A">
      <w:pPr>
        <w:pStyle w:val="a7"/>
        <w:numPr>
          <w:ilvl w:val="1"/>
          <w:numId w:val="13"/>
        </w:numPr>
        <w:spacing w:after="240" w:line="360" w:lineRule="auto"/>
        <w:jc w:val="both"/>
        <w:rPr>
          <w:rFonts w:eastAsia="Times New Roman" w:cs="Times New Roman"/>
          <w:sz w:val="24"/>
          <w:szCs w:val="24"/>
          <w:lang w:eastAsia="el-GR"/>
        </w:rPr>
      </w:pPr>
      <w:r w:rsidRPr="009F4F3F">
        <w:rPr>
          <w:rFonts w:eastAsia="Times New Roman" w:cs="Times New Roman"/>
          <w:sz w:val="24"/>
          <w:szCs w:val="24"/>
          <w:lang w:eastAsia="el-GR"/>
        </w:rPr>
        <w:t>ΠΑΡΤΣΑΛΙΔΗΣ</w:t>
      </w:r>
      <w:r w:rsidRPr="009F4F3F">
        <w:rPr>
          <w:rFonts w:eastAsia="Times New Roman" w:cs="Times New Roman"/>
          <w:sz w:val="24"/>
          <w:szCs w:val="24"/>
          <w:lang w:eastAsia="el-GR"/>
        </w:rPr>
        <w:tab/>
        <w:t>ΑΝΕΣΤΗΣ</w:t>
      </w:r>
      <w:r w:rsidRPr="009F4F3F">
        <w:rPr>
          <w:rFonts w:eastAsia="Times New Roman" w:cs="Times New Roman"/>
          <w:sz w:val="24"/>
          <w:szCs w:val="24"/>
          <w:lang w:eastAsia="el-GR"/>
        </w:rPr>
        <w:tab/>
        <w:t>ΠΑΘΟΛΟΓΙΑΣ</w:t>
      </w:r>
    </w:p>
    <w:p w:rsidR="009F4F3F" w:rsidRPr="009F4F3F" w:rsidRDefault="009F4F3F" w:rsidP="00EF212A">
      <w:pPr>
        <w:pStyle w:val="a7"/>
        <w:numPr>
          <w:ilvl w:val="1"/>
          <w:numId w:val="13"/>
        </w:numPr>
        <w:spacing w:after="240" w:line="360" w:lineRule="auto"/>
        <w:jc w:val="both"/>
        <w:rPr>
          <w:rFonts w:eastAsia="Times New Roman" w:cs="Times New Roman"/>
          <w:sz w:val="24"/>
          <w:szCs w:val="24"/>
          <w:lang w:eastAsia="el-GR"/>
        </w:rPr>
      </w:pPr>
      <w:r w:rsidRPr="009F4F3F">
        <w:rPr>
          <w:rFonts w:eastAsia="Times New Roman" w:cs="Times New Roman"/>
          <w:sz w:val="24"/>
          <w:szCs w:val="24"/>
          <w:lang w:eastAsia="el-GR"/>
        </w:rPr>
        <w:t>ΠΙΠΕΡΙΔΟΥ</w:t>
      </w:r>
      <w:r w:rsidRPr="009F4F3F">
        <w:rPr>
          <w:rFonts w:eastAsia="Times New Roman" w:cs="Times New Roman"/>
          <w:sz w:val="24"/>
          <w:szCs w:val="24"/>
          <w:lang w:eastAsia="el-GR"/>
        </w:rPr>
        <w:tab/>
        <w:t>ΜΑΡΙΑ</w:t>
      </w:r>
      <w:r w:rsidRPr="009F4F3F">
        <w:rPr>
          <w:rFonts w:eastAsia="Times New Roman" w:cs="Times New Roman"/>
          <w:sz w:val="24"/>
          <w:szCs w:val="24"/>
          <w:lang w:eastAsia="el-GR"/>
        </w:rPr>
        <w:tab/>
        <w:t>ΠΝΕΥΜΟΝΟΛΟΓΙΑΣ</w:t>
      </w:r>
    </w:p>
    <w:p w:rsidR="009F4F3F" w:rsidRPr="009F4F3F" w:rsidRDefault="009F4F3F" w:rsidP="00EF212A">
      <w:pPr>
        <w:pStyle w:val="a7"/>
        <w:numPr>
          <w:ilvl w:val="1"/>
          <w:numId w:val="13"/>
        </w:numPr>
        <w:spacing w:after="240" w:line="360" w:lineRule="auto"/>
        <w:jc w:val="both"/>
        <w:rPr>
          <w:rFonts w:eastAsia="Times New Roman" w:cs="Times New Roman"/>
          <w:sz w:val="24"/>
          <w:szCs w:val="24"/>
          <w:lang w:eastAsia="el-GR"/>
        </w:rPr>
      </w:pPr>
      <w:r w:rsidRPr="009F4F3F">
        <w:rPr>
          <w:rFonts w:eastAsia="Times New Roman" w:cs="Times New Roman"/>
          <w:sz w:val="24"/>
          <w:szCs w:val="24"/>
          <w:lang w:eastAsia="el-GR"/>
        </w:rPr>
        <w:t>ΡΑΚΚΑΣ</w:t>
      </w:r>
      <w:r w:rsidRPr="009F4F3F">
        <w:rPr>
          <w:rFonts w:eastAsia="Times New Roman" w:cs="Times New Roman"/>
          <w:sz w:val="24"/>
          <w:szCs w:val="24"/>
          <w:lang w:eastAsia="el-GR"/>
        </w:rPr>
        <w:tab/>
        <w:t>ΔΗΜΗΤΡΙΟΣ</w:t>
      </w:r>
      <w:r w:rsidRPr="009F4F3F">
        <w:rPr>
          <w:rFonts w:eastAsia="Times New Roman" w:cs="Times New Roman"/>
          <w:sz w:val="24"/>
          <w:szCs w:val="24"/>
          <w:lang w:eastAsia="el-GR"/>
        </w:rPr>
        <w:tab/>
        <w:t>ΨΥΧΙΑΤΡΙΚΗΣ</w:t>
      </w:r>
    </w:p>
    <w:p w:rsidR="009F4F3F" w:rsidRPr="009F4F3F" w:rsidRDefault="009F4F3F" w:rsidP="00EF212A">
      <w:pPr>
        <w:pStyle w:val="a7"/>
        <w:numPr>
          <w:ilvl w:val="1"/>
          <w:numId w:val="13"/>
        </w:numPr>
        <w:spacing w:after="240" w:line="360" w:lineRule="auto"/>
        <w:jc w:val="both"/>
        <w:rPr>
          <w:rFonts w:eastAsia="Times New Roman" w:cs="Times New Roman"/>
          <w:sz w:val="24"/>
          <w:szCs w:val="24"/>
          <w:lang w:eastAsia="el-GR"/>
        </w:rPr>
      </w:pPr>
      <w:r w:rsidRPr="009F4F3F">
        <w:rPr>
          <w:rFonts w:eastAsia="Times New Roman" w:cs="Times New Roman"/>
          <w:sz w:val="24"/>
          <w:szCs w:val="24"/>
          <w:lang w:eastAsia="el-GR"/>
        </w:rPr>
        <w:t>ΣΙΑΠΑΝΙΔΟΥ</w:t>
      </w:r>
      <w:r w:rsidRPr="009F4F3F">
        <w:rPr>
          <w:rFonts w:eastAsia="Times New Roman" w:cs="Times New Roman"/>
          <w:sz w:val="24"/>
          <w:szCs w:val="24"/>
          <w:lang w:eastAsia="el-GR"/>
        </w:rPr>
        <w:tab/>
        <w:t>ΕΛΙΣΑΒΕΤ</w:t>
      </w:r>
      <w:r w:rsidRPr="009F4F3F">
        <w:rPr>
          <w:rFonts w:eastAsia="Times New Roman" w:cs="Times New Roman"/>
          <w:sz w:val="24"/>
          <w:szCs w:val="24"/>
          <w:lang w:eastAsia="el-GR"/>
        </w:rPr>
        <w:tab/>
        <w:t>ΑΝΑΙΣΘΗΣΙΟΛΟΓΙΑΣ</w:t>
      </w:r>
    </w:p>
    <w:p w:rsidR="009F4F3F" w:rsidRDefault="009F4F3F" w:rsidP="00EF212A">
      <w:pPr>
        <w:pStyle w:val="a7"/>
        <w:numPr>
          <w:ilvl w:val="1"/>
          <w:numId w:val="13"/>
        </w:numPr>
        <w:spacing w:after="240" w:line="360" w:lineRule="auto"/>
        <w:jc w:val="both"/>
        <w:rPr>
          <w:rFonts w:eastAsia="Times New Roman" w:cs="Times New Roman"/>
          <w:sz w:val="24"/>
          <w:szCs w:val="24"/>
          <w:lang w:eastAsia="el-GR"/>
        </w:rPr>
      </w:pPr>
      <w:r w:rsidRPr="009F4F3F">
        <w:rPr>
          <w:rFonts w:eastAsia="Times New Roman" w:cs="Times New Roman"/>
          <w:sz w:val="24"/>
          <w:szCs w:val="24"/>
          <w:lang w:eastAsia="el-GR"/>
        </w:rPr>
        <w:t>ΧΟΥΧΟΥ</w:t>
      </w:r>
      <w:r w:rsidRPr="009F4F3F">
        <w:rPr>
          <w:rFonts w:eastAsia="Times New Roman" w:cs="Times New Roman"/>
          <w:sz w:val="24"/>
          <w:szCs w:val="24"/>
          <w:lang w:eastAsia="el-GR"/>
        </w:rPr>
        <w:tab/>
        <w:t>ΠΑΓΩΝΑ</w:t>
      </w:r>
      <w:r w:rsidRPr="009F4F3F">
        <w:rPr>
          <w:rFonts w:eastAsia="Times New Roman" w:cs="Times New Roman"/>
          <w:sz w:val="24"/>
          <w:szCs w:val="24"/>
          <w:lang w:eastAsia="el-GR"/>
        </w:rPr>
        <w:tab/>
        <w:t>ΠΑΙΔΙΑΤΡΙΚΗΣ</w:t>
      </w:r>
    </w:p>
    <w:p w:rsidR="009F4F3F" w:rsidRDefault="009F4F3F" w:rsidP="009F4F3F">
      <w:pPr>
        <w:pStyle w:val="a7"/>
        <w:numPr>
          <w:ilvl w:val="0"/>
          <w:numId w:val="11"/>
        </w:numPr>
        <w:spacing w:after="240" w:line="360" w:lineRule="auto"/>
        <w:jc w:val="both"/>
        <w:rPr>
          <w:rFonts w:eastAsia="Times New Roman" w:cs="Times New Roman"/>
          <w:sz w:val="24"/>
          <w:szCs w:val="24"/>
          <w:lang w:eastAsia="el-GR"/>
        </w:rPr>
      </w:pPr>
      <w:r>
        <w:rPr>
          <w:rFonts w:eastAsia="Times New Roman" w:cs="Times New Roman"/>
          <w:sz w:val="24"/>
          <w:szCs w:val="24"/>
          <w:lang w:eastAsia="el-GR"/>
        </w:rPr>
        <w:t xml:space="preserve">ΚΑΜΙΑ ΑΝΑΦΟΡΑ για την παράταση σύμβασης για </w:t>
      </w:r>
      <w:r w:rsidR="007F6922">
        <w:rPr>
          <w:rFonts w:eastAsia="Times New Roman" w:cs="Times New Roman"/>
          <w:sz w:val="24"/>
          <w:szCs w:val="24"/>
          <w:lang w:eastAsia="el-GR"/>
        </w:rPr>
        <w:t xml:space="preserve">τους </w:t>
      </w:r>
      <w:r w:rsidR="0010763B">
        <w:rPr>
          <w:rFonts w:eastAsia="Times New Roman" w:cs="Times New Roman"/>
          <w:sz w:val="24"/>
          <w:szCs w:val="24"/>
          <w:lang w:eastAsia="el-GR"/>
        </w:rPr>
        <w:t xml:space="preserve">εννέα </w:t>
      </w:r>
      <w:r>
        <w:rPr>
          <w:rFonts w:eastAsia="Times New Roman" w:cs="Times New Roman"/>
          <w:sz w:val="24"/>
          <w:szCs w:val="24"/>
          <w:lang w:eastAsia="el-GR"/>
        </w:rPr>
        <w:t xml:space="preserve">(9) επικουρικούς γιατρούς </w:t>
      </w:r>
    </w:p>
    <w:p w:rsidR="009F4F3F" w:rsidRDefault="009F4F3F" w:rsidP="009F4F3F">
      <w:pPr>
        <w:pStyle w:val="a7"/>
        <w:numPr>
          <w:ilvl w:val="0"/>
          <w:numId w:val="11"/>
        </w:numPr>
        <w:spacing w:after="240" w:line="360" w:lineRule="auto"/>
        <w:jc w:val="both"/>
        <w:rPr>
          <w:rFonts w:eastAsia="Times New Roman" w:cs="Times New Roman"/>
          <w:sz w:val="24"/>
          <w:szCs w:val="24"/>
          <w:lang w:eastAsia="el-GR"/>
        </w:rPr>
      </w:pPr>
      <w:r>
        <w:rPr>
          <w:rFonts w:eastAsia="Times New Roman" w:cs="Times New Roman"/>
          <w:sz w:val="24"/>
          <w:szCs w:val="24"/>
          <w:lang w:eastAsia="el-GR"/>
        </w:rPr>
        <w:t xml:space="preserve">ΚΑΜΙΑ ΑΝΑΦΟΡΑ για την </w:t>
      </w:r>
      <w:r w:rsidR="0076095C">
        <w:rPr>
          <w:rFonts w:eastAsia="Times New Roman" w:cs="Times New Roman"/>
          <w:sz w:val="24"/>
          <w:szCs w:val="24"/>
          <w:lang w:eastAsia="el-GR"/>
        </w:rPr>
        <w:t xml:space="preserve">έγκαιρη πάντοτε </w:t>
      </w:r>
      <w:r>
        <w:rPr>
          <w:rFonts w:eastAsia="Times New Roman" w:cs="Times New Roman"/>
          <w:sz w:val="24"/>
          <w:szCs w:val="24"/>
          <w:lang w:eastAsia="el-GR"/>
        </w:rPr>
        <w:t>κάλυψη των ελλείψεων</w:t>
      </w:r>
      <w:r w:rsidR="0076095C">
        <w:rPr>
          <w:rFonts w:eastAsia="Times New Roman" w:cs="Times New Roman"/>
          <w:sz w:val="24"/>
          <w:szCs w:val="24"/>
          <w:lang w:eastAsia="el-GR"/>
        </w:rPr>
        <w:t>,</w:t>
      </w:r>
      <w:r>
        <w:rPr>
          <w:rFonts w:eastAsia="Times New Roman" w:cs="Times New Roman"/>
          <w:sz w:val="24"/>
          <w:szCs w:val="24"/>
          <w:lang w:eastAsia="el-GR"/>
        </w:rPr>
        <w:t xml:space="preserve"> </w:t>
      </w:r>
      <w:r w:rsidR="0076095C">
        <w:rPr>
          <w:rFonts w:eastAsia="Times New Roman" w:cs="Times New Roman"/>
          <w:sz w:val="24"/>
          <w:szCs w:val="24"/>
          <w:lang w:eastAsia="el-GR"/>
        </w:rPr>
        <w:t xml:space="preserve">που προκύπτουν κατά καιρούς, </w:t>
      </w:r>
      <w:r>
        <w:rPr>
          <w:rFonts w:eastAsia="Times New Roman" w:cs="Times New Roman"/>
          <w:sz w:val="24"/>
          <w:szCs w:val="24"/>
          <w:lang w:eastAsia="el-GR"/>
        </w:rPr>
        <w:t>σε ιατρικό προσωπικό με τη βοήθεια της 4</w:t>
      </w:r>
      <w:r w:rsidRPr="009F4F3F">
        <w:rPr>
          <w:rFonts w:eastAsia="Times New Roman" w:cs="Times New Roman"/>
          <w:sz w:val="24"/>
          <w:szCs w:val="24"/>
          <w:vertAlign w:val="superscript"/>
          <w:lang w:eastAsia="el-GR"/>
        </w:rPr>
        <w:t>ης</w:t>
      </w:r>
      <w:r>
        <w:rPr>
          <w:rFonts w:eastAsia="Times New Roman" w:cs="Times New Roman"/>
          <w:sz w:val="24"/>
          <w:szCs w:val="24"/>
          <w:lang w:eastAsia="el-GR"/>
        </w:rPr>
        <w:t xml:space="preserve"> ΥΠΕ</w:t>
      </w:r>
    </w:p>
    <w:p w:rsidR="009F4F3F" w:rsidRDefault="009F4F3F" w:rsidP="009F4F3F">
      <w:pPr>
        <w:pStyle w:val="a7"/>
        <w:numPr>
          <w:ilvl w:val="0"/>
          <w:numId w:val="11"/>
        </w:numPr>
        <w:spacing w:after="240" w:line="360" w:lineRule="auto"/>
        <w:jc w:val="both"/>
        <w:rPr>
          <w:rFonts w:eastAsia="Times New Roman" w:cs="Times New Roman"/>
          <w:sz w:val="24"/>
          <w:szCs w:val="24"/>
          <w:lang w:eastAsia="el-GR"/>
        </w:rPr>
      </w:pPr>
      <w:r>
        <w:rPr>
          <w:rFonts w:eastAsia="Times New Roman" w:cs="Times New Roman"/>
          <w:sz w:val="24"/>
          <w:szCs w:val="24"/>
          <w:lang w:eastAsia="el-GR"/>
        </w:rPr>
        <w:t xml:space="preserve">ΚΑΜΙΑ ΑΝΑΦΟΡΑ για τους </w:t>
      </w:r>
      <w:r w:rsidR="0010763B">
        <w:rPr>
          <w:rFonts w:eastAsia="Times New Roman" w:cs="Times New Roman"/>
          <w:sz w:val="24"/>
          <w:szCs w:val="24"/>
          <w:lang w:eastAsia="el-GR"/>
        </w:rPr>
        <w:t>σαράντα (</w:t>
      </w:r>
      <w:r>
        <w:rPr>
          <w:rFonts w:eastAsia="Times New Roman" w:cs="Times New Roman"/>
          <w:sz w:val="24"/>
          <w:szCs w:val="24"/>
          <w:lang w:eastAsia="el-GR"/>
        </w:rPr>
        <w:t>40</w:t>
      </w:r>
      <w:r w:rsidR="0010763B">
        <w:rPr>
          <w:rFonts w:eastAsia="Times New Roman" w:cs="Times New Roman"/>
          <w:sz w:val="24"/>
          <w:szCs w:val="24"/>
          <w:lang w:eastAsia="el-GR"/>
        </w:rPr>
        <w:t>)</w:t>
      </w:r>
      <w:r>
        <w:rPr>
          <w:rFonts w:eastAsia="Times New Roman" w:cs="Times New Roman"/>
          <w:sz w:val="24"/>
          <w:szCs w:val="24"/>
          <w:lang w:eastAsia="el-GR"/>
        </w:rPr>
        <w:t xml:space="preserve"> ειδικευόμενους ιατρούς που </w:t>
      </w:r>
      <w:r w:rsidR="0010763B">
        <w:rPr>
          <w:rFonts w:eastAsia="Times New Roman" w:cs="Times New Roman"/>
          <w:sz w:val="24"/>
          <w:szCs w:val="24"/>
          <w:lang w:eastAsia="el-GR"/>
        </w:rPr>
        <w:t>εντάχθηκαν στο προσωπικό του</w:t>
      </w:r>
      <w:r>
        <w:rPr>
          <w:rFonts w:eastAsia="Times New Roman" w:cs="Times New Roman"/>
          <w:sz w:val="24"/>
          <w:szCs w:val="24"/>
          <w:lang w:eastAsia="el-GR"/>
        </w:rPr>
        <w:t xml:space="preserve"> Νοσοκομείο</w:t>
      </w:r>
      <w:r w:rsidR="0010763B">
        <w:rPr>
          <w:rFonts w:eastAsia="Times New Roman" w:cs="Times New Roman"/>
          <w:sz w:val="24"/>
          <w:szCs w:val="24"/>
          <w:lang w:eastAsia="el-GR"/>
        </w:rPr>
        <w:t>υ</w:t>
      </w:r>
      <w:r>
        <w:rPr>
          <w:rFonts w:eastAsia="Times New Roman" w:cs="Times New Roman"/>
          <w:sz w:val="24"/>
          <w:szCs w:val="24"/>
          <w:lang w:eastAsia="el-GR"/>
        </w:rPr>
        <w:t xml:space="preserve"> από τον Αύγουστο 2016</w:t>
      </w:r>
    </w:p>
    <w:p w:rsidR="009F4F3F" w:rsidRDefault="009F4F3F" w:rsidP="009F4F3F">
      <w:pPr>
        <w:pStyle w:val="a7"/>
        <w:numPr>
          <w:ilvl w:val="0"/>
          <w:numId w:val="11"/>
        </w:numPr>
        <w:spacing w:after="240" w:line="360" w:lineRule="auto"/>
        <w:jc w:val="both"/>
        <w:rPr>
          <w:rFonts w:eastAsia="Times New Roman" w:cs="Times New Roman"/>
          <w:sz w:val="24"/>
          <w:szCs w:val="24"/>
          <w:lang w:eastAsia="el-GR"/>
        </w:rPr>
      </w:pPr>
      <w:r>
        <w:rPr>
          <w:rFonts w:eastAsia="Times New Roman" w:cs="Times New Roman"/>
          <w:sz w:val="24"/>
          <w:szCs w:val="24"/>
          <w:lang w:eastAsia="el-GR"/>
        </w:rPr>
        <w:t xml:space="preserve">ΚΑΜΙΑ ΑΝΑΦΟΡΑ για το προηγούμενο καθεστώς  </w:t>
      </w:r>
      <w:r w:rsidR="0010763B">
        <w:rPr>
          <w:rFonts w:eastAsia="Times New Roman" w:cs="Times New Roman"/>
          <w:sz w:val="24"/>
          <w:szCs w:val="24"/>
          <w:lang w:eastAsia="el-GR"/>
        </w:rPr>
        <w:t xml:space="preserve">σχετικά με </w:t>
      </w:r>
      <w:r>
        <w:rPr>
          <w:rFonts w:eastAsia="Times New Roman" w:cs="Times New Roman"/>
          <w:sz w:val="24"/>
          <w:szCs w:val="24"/>
          <w:lang w:eastAsia="el-GR"/>
        </w:rPr>
        <w:t xml:space="preserve">τη λίστα χειρουργείου παρά </w:t>
      </w:r>
      <w:r w:rsidR="0010763B">
        <w:rPr>
          <w:rFonts w:eastAsia="Times New Roman" w:cs="Times New Roman"/>
          <w:sz w:val="24"/>
          <w:szCs w:val="24"/>
          <w:lang w:eastAsia="el-GR"/>
        </w:rPr>
        <w:t xml:space="preserve">προσπάθεια εκμηδενισμού </w:t>
      </w:r>
      <w:r>
        <w:rPr>
          <w:rFonts w:eastAsia="Times New Roman" w:cs="Times New Roman"/>
          <w:sz w:val="24"/>
          <w:szCs w:val="24"/>
          <w:lang w:eastAsia="el-GR"/>
        </w:rPr>
        <w:t>όλης της προσπάθειας</w:t>
      </w:r>
      <w:r w:rsidR="00EF212A">
        <w:rPr>
          <w:rFonts w:eastAsia="Times New Roman" w:cs="Times New Roman"/>
          <w:sz w:val="24"/>
          <w:szCs w:val="24"/>
          <w:lang w:eastAsia="el-GR"/>
        </w:rPr>
        <w:t xml:space="preserve"> και απαξίωση της δουλειάς μηνών του υπεύθυνου για τη λίστα χειρουργείου ιατρού και των λοιπών εμπλεκομένων, σε ένα έργο που για την εφαρμογή του λάβαμε τα εύσημα από την 4</w:t>
      </w:r>
      <w:r w:rsidR="00EF212A" w:rsidRPr="00EF212A">
        <w:rPr>
          <w:rFonts w:eastAsia="Times New Roman" w:cs="Times New Roman"/>
          <w:sz w:val="24"/>
          <w:szCs w:val="24"/>
          <w:vertAlign w:val="superscript"/>
          <w:lang w:eastAsia="el-GR"/>
        </w:rPr>
        <w:t>η</w:t>
      </w:r>
      <w:r w:rsidR="00EF212A">
        <w:rPr>
          <w:rFonts w:eastAsia="Times New Roman" w:cs="Times New Roman"/>
          <w:sz w:val="24"/>
          <w:szCs w:val="24"/>
          <w:lang w:eastAsia="el-GR"/>
        </w:rPr>
        <w:t xml:space="preserve"> ΥΠΕ και τον Υπουργό προσωπικά</w:t>
      </w:r>
      <w:r>
        <w:rPr>
          <w:rFonts w:eastAsia="Times New Roman" w:cs="Times New Roman"/>
          <w:sz w:val="24"/>
          <w:szCs w:val="24"/>
          <w:lang w:eastAsia="el-GR"/>
        </w:rPr>
        <w:t xml:space="preserve">. Δε </w:t>
      </w:r>
      <w:r w:rsidR="0010763B">
        <w:rPr>
          <w:rFonts w:eastAsia="Times New Roman" w:cs="Times New Roman"/>
          <w:sz w:val="24"/>
          <w:szCs w:val="24"/>
          <w:lang w:eastAsia="el-GR"/>
        </w:rPr>
        <w:t xml:space="preserve">μπορεί να συνδέεται </w:t>
      </w:r>
      <w:r>
        <w:rPr>
          <w:rFonts w:eastAsia="Times New Roman" w:cs="Times New Roman"/>
          <w:sz w:val="24"/>
          <w:szCs w:val="24"/>
          <w:lang w:eastAsia="el-GR"/>
        </w:rPr>
        <w:t>η λίστα χειρουργείου για την έλλειψη αναισθησιολόγων που υπάρχει γενικότερα στη χώρα.</w:t>
      </w:r>
    </w:p>
    <w:p w:rsidR="00274239" w:rsidRDefault="00274239" w:rsidP="009F4F3F">
      <w:pPr>
        <w:pStyle w:val="a7"/>
        <w:numPr>
          <w:ilvl w:val="0"/>
          <w:numId w:val="11"/>
        </w:numPr>
        <w:spacing w:after="240" w:line="360" w:lineRule="auto"/>
        <w:jc w:val="both"/>
        <w:rPr>
          <w:rFonts w:eastAsia="Times New Roman" w:cs="Times New Roman"/>
          <w:sz w:val="24"/>
          <w:szCs w:val="24"/>
          <w:lang w:eastAsia="el-GR"/>
        </w:rPr>
      </w:pPr>
      <w:r>
        <w:rPr>
          <w:rFonts w:eastAsia="Times New Roman" w:cs="Times New Roman"/>
          <w:sz w:val="24"/>
          <w:szCs w:val="24"/>
          <w:lang w:eastAsia="el-GR"/>
        </w:rPr>
        <w:t xml:space="preserve">ΚΑΜΙΑ ΑΝΑΦΟΡΑ για τις νέες θέσεις ιατρικού και νοσηλευτικού προσωπικού στον οργανισμό οι οποίες θα προκηρυχθούν τις </w:t>
      </w:r>
      <w:r w:rsidR="0010763B">
        <w:rPr>
          <w:rFonts w:eastAsia="Times New Roman" w:cs="Times New Roman"/>
          <w:sz w:val="24"/>
          <w:szCs w:val="24"/>
          <w:lang w:eastAsia="el-GR"/>
        </w:rPr>
        <w:t xml:space="preserve">αμέσως </w:t>
      </w:r>
      <w:r>
        <w:rPr>
          <w:rFonts w:eastAsia="Times New Roman" w:cs="Times New Roman"/>
          <w:sz w:val="24"/>
          <w:szCs w:val="24"/>
          <w:lang w:eastAsia="el-GR"/>
        </w:rPr>
        <w:t>επόμενες εβδομάδες</w:t>
      </w:r>
    </w:p>
    <w:p w:rsidR="00274239" w:rsidRDefault="00274239" w:rsidP="009F4F3F">
      <w:pPr>
        <w:pStyle w:val="a7"/>
        <w:numPr>
          <w:ilvl w:val="0"/>
          <w:numId w:val="11"/>
        </w:numPr>
        <w:spacing w:after="240" w:line="360" w:lineRule="auto"/>
        <w:jc w:val="both"/>
        <w:rPr>
          <w:rFonts w:eastAsia="Times New Roman" w:cs="Times New Roman"/>
          <w:sz w:val="24"/>
          <w:szCs w:val="24"/>
          <w:lang w:eastAsia="el-GR"/>
        </w:rPr>
      </w:pPr>
      <w:r>
        <w:rPr>
          <w:rFonts w:eastAsia="Times New Roman" w:cs="Times New Roman"/>
          <w:sz w:val="24"/>
          <w:szCs w:val="24"/>
          <w:lang w:eastAsia="el-GR"/>
        </w:rPr>
        <w:t>ΚΑΜΙΑ ΑΝΑΦΟΡΑ για τον Δημόσιο Διαγωνισμό ανακατασκευής των ΤΕΠ</w:t>
      </w:r>
    </w:p>
    <w:p w:rsidR="00274239" w:rsidRDefault="00274239" w:rsidP="009F4F3F">
      <w:pPr>
        <w:pStyle w:val="a7"/>
        <w:numPr>
          <w:ilvl w:val="0"/>
          <w:numId w:val="11"/>
        </w:numPr>
        <w:spacing w:after="240" w:line="360" w:lineRule="auto"/>
        <w:jc w:val="both"/>
        <w:rPr>
          <w:rFonts w:eastAsia="Times New Roman" w:cs="Times New Roman"/>
          <w:sz w:val="24"/>
          <w:szCs w:val="24"/>
          <w:lang w:eastAsia="el-GR"/>
        </w:rPr>
      </w:pPr>
      <w:r>
        <w:rPr>
          <w:rFonts w:eastAsia="Times New Roman" w:cs="Times New Roman"/>
          <w:sz w:val="24"/>
          <w:szCs w:val="24"/>
          <w:lang w:eastAsia="el-GR"/>
        </w:rPr>
        <w:t xml:space="preserve">ΚΑΜΙΑ ΑΝΑΦΟΡΑ για τους </w:t>
      </w:r>
      <w:r w:rsidR="0010763B">
        <w:rPr>
          <w:rFonts w:eastAsia="Times New Roman" w:cs="Times New Roman"/>
          <w:sz w:val="24"/>
          <w:szCs w:val="24"/>
          <w:lang w:eastAsia="el-GR"/>
        </w:rPr>
        <w:t>τρεις (</w:t>
      </w:r>
      <w:r>
        <w:rPr>
          <w:rFonts w:eastAsia="Times New Roman" w:cs="Times New Roman"/>
          <w:sz w:val="24"/>
          <w:szCs w:val="24"/>
          <w:lang w:eastAsia="el-GR"/>
        </w:rPr>
        <w:t>3</w:t>
      </w:r>
      <w:r w:rsidR="0010763B">
        <w:rPr>
          <w:rFonts w:eastAsia="Times New Roman" w:cs="Times New Roman"/>
          <w:sz w:val="24"/>
          <w:szCs w:val="24"/>
          <w:lang w:eastAsia="el-GR"/>
        </w:rPr>
        <w:t>)</w:t>
      </w:r>
      <w:r>
        <w:rPr>
          <w:rFonts w:eastAsia="Times New Roman" w:cs="Times New Roman"/>
          <w:sz w:val="24"/>
          <w:szCs w:val="24"/>
          <w:lang w:eastAsia="el-GR"/>
        </w:rPr>
        <w:t xml:space="preserve"> Δημόσιους διαγωνισμούς του ΚΕΦΙΑΠ και του ΚΨΥ για τις ανάγκες λειτουργίας των ΤΟΜΥ</w:t>
      </w:r>
    </w:p>
    <w:p w:rsidR="00274239" w:rsidRDefault="00274239" w:rsidP="009F4F3F">
      <w:pPr>
        <w:pStyle w:val="a7"/>
        <w:numPr>
          <w:ilvl w:val="0"/>
          <w:numId w:val="11"/>
        </w:numPr>
        <w:spacing w:after="240" w:line="360" w:lineRule="auto"/>
        <w:jc w:val="both"/>
        <w:rPr>
          <w:rFonts w:eastAsia="Times New Roman" w:cs="Times New Roman"/>
          <w:sz w:val="24"/>
          <w:szCs w:val="24"/>
          <w:lang w:eastAsia="el-GR"/>
        </w:rPr>
      </w:pPr>
      <w:r>
        <w:rPr>
          <w:rFonts w:eastAsia="Times New Roman" w:cs="Times New Roman"/>
          <w:sz w:val="24"/>
          <w:szCs w:val="24"/>
          <w:lang w:eastAsia="el-GR"/>
        </w:rPr>
        <w:t>ΚΑΜΙΑ ΑΝΑΦΟΡΑ για τα νέα ασθενοφόρα που παραλαμβάνει το ΕΚΑΒ στις 22/1/2018</w:t>
      </w:r>
    </w:p>
    <w:p w:rsidR="00F71991" w:rsidRDefault="00397E91" w:rsidP="009F4F3F">
      <w:pPr>
        <w:pStyle w:val="a7"/>
        <w:numPr>
          <w:ilvl w:val="0"/>
          <w:numId w:val="11"/>
        </w:numPr>
        <w:spacing w:after="240" w:line="360" w:lineRule="auto"/>
        <w:jc w:val="both"/>
        <w:rPr>
          <w:rFonts w:eastAsia="Times New Roman" w:cs="Times New Roman"/>
          <w:sz w:val="24"/>
          <w:szCs w:val="24"/>
          <w:lang w:eastAsia="el-GR"/>
        </w:rPr>
      </w:pPr>
      <w:r>
        <w:rPr>
          <w:rFonts w:eastAsia="Times New Roman" w:cs="Times New Roman"/>
          <w:sz w:val="24"/>
          <w:szCs w:val="24"/>
          <w:lang w:eastAsia="el-GR"/>
        </w:rPr>
        <w:t>ΚΑΜΙΑ ΑΝΑΦΟΡΑ για τη μεγάλη προσπάθεια του Επιστημονικού Συμβουλίου και της Διοικητικής Υπηρεσίας για το νέο οργανισμό του Νοσοκομείου για τις νέες ιατρικές ειδικότητες, για την αύξηση των κλινών του Νοσοκομείου, για τις νέες κλινικές και την ένταξη της κατ’ οίκον νοσηλείας ως ανεξάρτητο</w:t>
      </w:r>
      <w:r w:rsidR="007F6922">
        <w:rPr>
          <w:rFonts w:eastAsia="Times New Roman" w:cs="Times New Roman"/>
          <w:sz w:val="24"/>
          <w:szCs w:val="24"/>
          <w:lang w:eastAsia="el-GR"/>
        </w:rPr>
        <w:t>υ</w:t>
      </w:r>
      <w:r>
        <w:rPr>
          <w:rFonts w:eastAsia="Times New Roman" w:cs="Times New Roman"/>
          <w:sz w:val="24"/>
          <w:szCs w:val="24"/>
          <w:lang w:eastAsia="el-GR"/>
        </w:rPr>
        <w:t xml:space="preserve"> </w:t>
      </w:r>
      <w:proofErr w:type="spellStart"/>
      <w:r>
        <w:rPr>
          <w:rFonts w:eastAsia="Times New Roman" w:cs="Times New Roman"/>
          <w:sz w:val="24"/>
          <w:szCs w:val="24"/>
          <w:lang w:eastAsia="el-GR"/>
        </w:rPr>
        <w:t>διατομεακ</w:t>
      </w:r>
      <w:r w:rsidR="007F6922">
        <w:rPr>
          <w:rFonts w:eastAsia="Times New Roman" w:cs="Times New Roman"/>
          <w:sz w:val="24"/>
          <w:szCs w:val="24"/>
          <w:lang w:eastAsia="el-GR"/>
        </w:rPr>
        <w:t>ού</w:t>
      </w:r>
      <w:proofErr w:type="spellEnd"/>
      <w:r>
        <w:rPr>
          <w:rFonts w:eastAsia="Times New Roman" w:cs="Times New Roman"/>
          <w:sz w:val="24"/>
          <w:szCs w:val="24"/>
          <w:lang w:eastAsia="el-GR"/>
        </w:rPr>
        <w:t xml:space="preserve"> τμήμα</w:t>
      </w:r>
      <w:r w:rsidR="007F6922">
        <w:rPr>
          <w:rFonts w:eastAsia="Times New Roman" w:cs="Times New Roman"/>
          <w:sz w:val="24"/>
          <w:szCs w:val="24"/>
          <w:lang w:eastAsia="el-GR"/>
        </w:rPr>
        <w:t>τος</w:t>
      </w:r>
      <w:r>
        <w:rPr>
          <w:rFonts w:eastAsia="Times New Roman" w:cs="Times New Roman"/>
          <w:sz w:val="24"/>
          <w:szCs w:val="24"/>
          <w:lang w:eastAsia="el-GR"/>
        </w:rPr>
        <w:t xml:space="preserve"> και όχι ως </w:t>
      </w:r>
      <w:r w:rsidR="007F6922">
        <w:rPr>
          <w:rFonts w:eastAsia="Times New Roman" w:cs="Times New Roman"/>
          <w:sz w:val="24"/>
          <w:szCs w:val="24"/>
          <w:lang w:eastAsia="el-GR"/>
        </w:rPr>
        <w:t>τμήματος</w:t>
      </w:r>
      <w:r>
        <w:rPr>
          <w:rFonts w:eastAsia="Times New Roman" w:cs="Times New Roman"/>
          <w:sz w:val="24"/>
          <w:szCs w:val="24"/>
          <w:lang w:eastAsia="el-GR"/>
        </w:rPr>
        <w:t xml:space="preserve"> της βραχείας νοσηλείας. Επιπλέον η κατ’ οίκον νοσηλεία ξεκίνησε με πρόταση του Διοικητή του Νοσοκομείου και το Διοικητικό Συμβούλιο προέβη σε όλες τις απαραίτητες ενέργειες για την επιτυχία </w:t>
      </w:r>
      <w:r w:rsidR="003F5341">
        <w:rPr>
          <w:rFonts w:eastAsia="Times New Roman" w:cs="Times New Roman"/>
          <w:sz w:val="24"/>
          <w:szCs w:val="24"/>
          <w:lang w:eastAsia="el-GR"/>
        </w:rPr>
        <w:t>αυτού του προγράμματος</w:t>
      </w:r>
      <w:r w:rsidR="00F71991">
        <w:rPr>
          <w:rFonts w:eastAsia="Times New Roman" w:cs="Times New Roman"/>
          <w:sz w:val="24"/>
          <w:szCs w:val="24"/>
          <w:lang w:eastAsia="el-GR"/>
        </w:rPr>
        <w:t>, εκπαιδεύοντας προσωπικό και προετοιμάζοντας το</w:t>
      </w:r>
      <w:r w:rsidR="003F5341">
        <w:rPr>
          <w:rFonts w:eastAsia="Times New Roman" w:cs="Times New Roman"/>
          <w:sz w:val="24"/>
          <w:szCs w:val="24"/>
          <w:lang w:eastAsia="el-GR"/>
        </w:rPr>
        <w:t>υς</w:t>
      </w:r>
      <w:r w:rsidR="00F71991">
        <w:rPr>
          <w:rFonts w:eastAsia="Times New Roman" w:cs="Times New Roman"/>
          <w:sz w:val="24"/>
          <w:szCs w:val="24"/>
          <w:lang w:eastAsia="el-GR"/>
        </w:rPr>
        <w:t xml:space="preserve"> χώρο</w:t>
      </w:r>
      <w:r w:rsidR="003F5341">
        <w:rPr>
          <w:rFonts w:eastAsia="Times New Roman" w:cs="Times New Roman"/>
          <w:sz w:val="24"/>
          <w:szCs w:val="24"/>
          <w:lang w:eastAsia="el-GR"/>
        </w:rPr>
        <w:t>υς</w:t>
      </w:r>
      <w:r w:rsidR="00F71991">
        <w:rPr>
          <w:rFonts w:eastAsia="Times New Roman" w:cs="Times New Roman"/>
          <w:sz w:val="24"/>
          <w:szCs w:val="24"/>
          <w:lang w:eastAsia="el-GR"/>
        </w:rPr>
        <w:t xml:space="preserve"> εγκατάστασης. Με την εφαρμογή του νέου οργανισμού του Νοσοκομείου και την πρόσληψη ιατρικού και νοσηλευτικού προσωπικού θα ολοκληρωθεί το έργο.</w:t>
      </w:r>
    </w:p>
    <w:p w:rsidR="003F5341" w:rsidRDefault="00F71991" w:rsidP="009F4F3F">
      <w:pPr>
        <w:pStyle w:val="a7"/>
        <w:numPr>
          <w:ilvl w:val="0"/>
          <w:numId w:val="11"/>
        </w:numPr>
        <w:spacing w:after="240" w:line="360" w:lineRule="auto"/>
        <w:jc w:val="both"/>
        <w:rPr>
          <w:rFonts w:eastAsia="Times New Roman" w:cs="Times New Roman"/>
          <w:sz w:val="24"/>
          <w:szCs w:val="24"/>
          <w:lang w:eastAsia="el-GR"/>
        </w:rPr>
      </w:pPr>
      <w:r>
        <w:rPr>
          <w:rFonts w:eastAsia="Times New Roman" w:cs="Times New Roman"/>
          <w:sz w:val="24"/>
          <w:szCs w:val="24"/>
          <w:lang w:eastAsia="el-GR"/>
        </w:rPr>
        <w:t xml:space="preserve">ΚΑΜΙΑ ΑΝΑΦΟΡΑ για την προσπάθεια του Διοικητή του Νοσοκομείου να ξεκινήσει στο Νοσοκομείο Ξάνθης νέα δομή αποκατάστασης. Δεν υπάρχει καμία δημόσια δομή αποκατάστασης σε όλη την περιφέρεια Ανατολικής Μακεδονίας και Θράκης. </w:t>
      </w:r>
    </w:p>
    <w:p w:rsidR="00274239" w:rsidRPr="003F5341" w:rsidRDefault="00F71991" w:rsidP="003F5341">
      <w:pPr>
        <w:spacing w:after="240" w:line="360" w:lineRule="auto"/>
        <w:ind w:left="360"/>
        <w:jc w:val="both"/>
        <w:rPr>
          <w:rFonts w:eastAsia="Times New Roman" w:cs="Times New Roman"/>
          <w:sz w:val="24"/>
          <w:szCs w:val="24"/>
          <w:lang w:eastAsia="el-GR"/>
        </w:rPr>
      </w:pPr>
      <w:r w:rsidRPr="003F5341">
        <w:rPr>
          <w:rFonts w:eastAsia="Times New Roman" w:cs="Times New Roman"/>
          <w:sz w:val="24"/>
          <w:szCs w:val="24"/>
          <w:lang w:eastAsia="el-GR"/>
        </w:rPr>
        <w:t>Δεν έχουμε πετύχει όλους τους στόχους</w:t>
      </w:r>
      <w:r w:rsidR="003F5341">
        <w:rPr>
          <w:rFonts w:eastAsia="Times New Roman" w:cs="Times New Roman"/>
          <w:sz w:val="24"/>
          <w:szCs w:val="24"/>
          <w:lang w:eastAsia="el-GR"/>
        </w:rPr>
        <w:t xml:space="preserve"> όπως επιθυμούσαμε και προσπαθήσαμε.</w:t>
      </w:r>
      <w:r w:rsidRPr="003F5341">
        <w:rPr>
          <w:rFonts w:eastAsia="Times New Roman" w:cs="Times New Roman"/>
          <w:sz w:val="24"/>
          <w:szCs w:val="24"/>
          <w:lang w:eastAsia="el-GR"/>
        </w:rPr>
        <w:t xml:space="preserve"> </w:t>
      </w:r>
      <w:r w:rsidR="003F5341">
        <w:rPr>
          <w:rFonts w:eastAsia="Times New Roman" w:cs="Times New Roman"/>
          <w:sz w:val="24"/>
          <w:szCs w:val="24"/>
          <w:lang w:eastAsia="el-GR"/>
        </w:rPr>
        <w:t>Γ</w:t>
      </w:r>
      <w:r w:rsidRPr="003F5341">
        <w:rPr>
          <w:rFonts w:eastAsia="Times New Roman" w:cs="Times New Roman"/>
          <w:sz w:val="24"/>
          <w:szCs w:val="24"/>
          <w:lang w:eastAsia="el-GR"/>
        </w:rPr>
        <w:t>νωρίζουμε ότι υπάρχουν προβλήματα</w:t>
      </w:r>
      <w:r w:rsidR="003F5341">
        <w:rPr>
          <w:rFonts w:eastAsia="Times New Roman" w:cs="Times New Roman"/>
          <w:sz w:val="24"/>
          <w:szCs w:val="24"/>
          <w:lang w:eastAsia="el-GR"/>
        </w:rPr>
        <w:t>.</w:t>
      </w:r>
      <w:r w:rsidR="00397E91" w:rsidRPr="003F5341">
        <w:rPr>
          <w:rFonts w:eastAsia="Times New Roman" w:cs="Times New Roman"/>
          <w:sz w:val="24"/>
          <w:szCs w:val="24"/>
          <w:lang w:eastAsia="el-GR"/>
        </w:rPr>
        <w:t xml:space="preserve"> </w:t>
      </w:r>
      <w:r w:rsidR="003F5341">
        <w:rPr>
          <w:rFonts w:eastAsia="Times New Roman" w:cs="Times New Roman"/>
          <w:sz w:val="24"/>
          <w:szCs w:val="24"/>
          <w:lang w:eastAsia="el-GR"/>
        </w:rPr>
        <w:t>Δ</w:t>
      </w:r>
      <w:r w:rsidRPr="003F5341">
        <w:rPr>
          <w:rFonts w:eastAsia="Times New Roman" w:cs="Times New Roman"/>
          <w:sz w:val="24"/>
          <w:szCs w:val="24"/>
          <w:lang w:eastAsia="el-GR"/>
        </w:rPr>
        <w:t>ε</w:t>
      </w:r>
      <w:r w:rsidR="003F5341">
        <w:rPr>
          <w:rFonts w:eastAsia="Times New Roman" w:cs="Times New Roman"/>
          <w:sz w:val="24"/>
          <w:szCs w:val="24"/>
          <w:lang w:eastAsia="el-GR"/>
        </w:rPr>
        <w:t>ν</w:t>
      </w:r>
      <w:r w:rsidRPr="003F5341">
        <w:rPr>
          <w:rFonts w:eastAsia="Times New Roman" w:cs="Times New Roman"/>
          <w:sz w:val="24"/>
          <w:szCs w:val="24"/>
          <w:lang w:eastAsia="el-GR"/>
        </w:rPr>
        <w:t xml:space="preserve"> μπορούμε όμως να </w:t>
      </w:r>
      <w:r w:rsidR="003F5341">
        <w:rPr>
          <w:rFonts w:eastAsia="Times New Roman" w:cs="Times New Roman"/>
          <w:sz w:val="24"/>
          <w:szCs w:val="24"/>
          <w:lang w:eastAsia="el-GR"/>
        </w:rPr>
        <w:t xml:space="preserve">απαξιώνουμε πλήρως και αναιτιολόγητα </w:t>
      </w:r>
      <w:r w:rsidRPr="003F5341">
        <w:rPr>
          <w:rFonts w:eastAsia="Times New Roman" w:cs="Times New Roman"/>
          <w:sz w:val="24"/>
          <w:szCs w:val="24"/>
          <w:lang w:eastAsia="el-GR"/>
        </w:rPr>
        <w:t>τις προσπάθειες του Διοικητή, του Διοικητικού Συμβουλίου</w:t>
      </w:r>
      <w:r w:rsidR="00EF212A" w:rsidRPr="003F5341">
        <w:rPr>
          <w:rFonts w:eastAsia="Times New Roman" w:cs="Times New Roman"/>
          <w:sz w:val="24"/>
          <w:szCs w:val="24"/>
          <w:lang w:eastAsia="el-GR"/>
        </w:rPr>
        <w:t>, του υπεύθυνου της λίστας χειρουργείου, της υπεύθυνης της κατ’ οίκον νοσηλείας</w:t>
      </w:r>
      <w:r w:rsidRPr="003F5341">
        <w:rPr>
          <w:rFonts w:eastAsia="Times New Roman" w:cs="Times New Roman"/>
          <w:sz w:val="24"/>
          <w:szCs w:val="24"/>
          <w:lang w:eastAsia="el-GR"/>
        </w:rPr>
        <w:t xml:space="preserve"> και όλου του προσωπικού του Νοσοκομείου </w:t>
      </w:r>
      <w:r w:rsidR="003F5341">
        <w:rPr>
          <w:rFonts w:eastAsia="Times New Roman" w:cs="Times New Roman"/>
          <w:sz w:val="24"/>
          <w:szCs w:val="24"/>
          <w:lang w:eastAsia="el-GR"/>
        </w:rPr>
        <w:t xml:space="preserve">έχοντας ως ελατήριο </w:t>
      </w:r>
      <w:r w:rsidRPr="003F5341">
        <w:rPr>
          <w:rFonts w:eastAsia="Times New Roman" w:cs="Times New Roman"/>
          <w:sz w:val="24"/>
          <w:szCs w:val="24"/>
          <w:lang w:eastAsia="el-GR"/>
        </w:rPr>
        <w:t>κατευθυνόμεν</w:t>
      </w:r>
      <w:r w:rsidR="003F5341">
        <w:rPr>
          <w:rFonts w:eastAsia="Times New Roman" w:cs="Times New Roman"/>
          <w:sz w:val="24"/>
          <w:szCs w:val="24"/>
          <w:lang w:eastAsia="el-GR"/>
        </w:rPr>
        <w:t>ες</w:t>
      </w:r>
      <w:r w:rsidRPr="003F5341">
        <w:rPr>
          <w:rFonts w:eastAsia="Times New Roman" w:cs="Times New Roman"/>
          <w:sz w:val="24"/>
          <w:szCs w:val="24"/>
          <w:lang w:eastAsia="el-GR"/>
        </w:rPr>
        <w:t xml:space="preserve"> μικροκομματικ</w:t>
      </w:r>
      <w:r w:rsidR="003F5341">
        <w:rPr>
          <w:rFonts w:eastAsia="Times New Roman" w:cs="Times New Roman"/>
          <w:sz w:val="24"/>
          <w:szCs w:val="24"/>
          <w:lang w:eastAsia="el-GR"/>
        </w:rPr>
        <w:t>ές</w:t>
      </w:r>
      <w:r w:rsidRPr="003F5341">
        <w:rPr>
          <w:rFonts w:eastAsia="Times New Roman" w:cs="Times New Roman"/>
          <w:sz w:val="24"/>
          <w:szCs w:val="24"/>
          <w:lang w:eastAsia="el-GR"/>
        </w:rPr>
        <w:t xml:space="preserve"> και προσωπικ</w:t>
      </w:r>
      <w:r w:rsidR="003F5341">
        <w:rPr>
          <w:rFonts w:eastAsia="Times New Roman" w:cs="Times New Roman"/>
          <w:sz w:val="24"/>
          <w:szCs w:val="24"/>
          <w:lang w:eastAsia="el-GR"/>
        </w:rPr>
        <w:t>ές</w:t>
      </w:r>
      <w:r w:rsidRPr="003F5341">
        <w:rPr>
          <w:rFonts w:eastAsia="Times New Roman" w:cs="Times New Roman"/>
          <w:sz w:val="24"/>
          <w:szCs w:val="24"/>
          <w:lang w:eastAsia="el-GR"/>
        </w:rPr>
        <w:t xml:space="preserve"> επιδιώξε</w:t>
      </w:r>
      <w:r w:rsidR="003F5341">
        <w:rPr>
          <w:rFonts w:eastAsia="Times New Roman" w:cs="Times New Roman"/>
          <w:sz w:val="24"/>
          <w:szCs w:val="24"/>
          <w:lang w:eastAsia="el-GR"/>
        </w:rPr>
        <w:t>ις</w:t>
      </w:r>
      <w:r w:rsidRPr="003F5341">
        <w:rPr>
          <w:rFonts w:eastAsia="Times New Roman" w:cs="Times New Roman"/>
          <w:sz w:val="24"/>
          <w:szCs w:val="24"/>
          <w:lang w:eastAsia="el-GR"/>
        </w:rPr>
        <w:t>. Οι πολίτες του Νομού πρέπει να γνωρίζουν ότι η Διοίκηση του Νοσοκομείου προσπαθεί να πετύχει το μέγιστο δυνατό αποτέλεσμα.</w:t>
      </w:r>
      <w:r w:rsidR="003F5341">
        <w:rPr>
          <w:rFonts w:eastAsia="Times New Roman" w:cs="Times New Roman"/>
          <w:sz w:val="24"/>
          <w:szCs w:val="24"/>
          <w:lang w:eastAsia="el-GR"/>
        </w:rPr>
        <w:t xml:space="preserve"> Τούτο άλλωστε το γνωρίζουν καλύτερα όλοι όσοι έχουν νοσηλευθεί και νοσηλεύονται.</w:t>
      </w:r>
    </w:p>
    <w:p w:rsidR="00F71991" w:rsidRPr="00F71991" w:rsidRDefault="00F71991" w:rsidP="00F71991">
      <w:pPr>
        <w:spacing w:after="240" w:line="360" w:lineRule="auto"/>
        <w:jc w:val="both"/>
        <w:rPr>
          <w:rFonts w:eastAsia="Times New Roman" w:cs="Times New Roman"/>
          <w:sz w:val="24"/>
          <w:szCs w:val="24"/>
          <w:lang w:eastAsia="el-GR"/>
        </w:rPr>
      </w:pPr>
      <w:r w:rsidRPr="00F71991">
        <w:rPr>
          <w:rFonts w:eastAsia="Times New Roman" w:cs="Times New Roman"/>
          <w:sz w:val="24"/>
          <w:szCs w:val="24"/>
          <w:lang w:eastAsia="el-GR"/>
        </w:rPr>
        <w:t>Η 1</w:t>
      </w:r>
      <w:r w:rsidRPr="00F71991">
        <w:rPr>
          <w:rFonts w:eastAsia="Times New Roman" w:cs="Times New Roman"/>
          <w:sz w:val="24"/>
          <w:szCs w:val="24"/>
          <w:vertAlign w:val="superscript"/>
          <w:lang w:eastAsia="el-GR"/>
        </w:rPr>
        <w:t>η</w:t>
      </w:r>
      <w:r w:rsidRPr="00F71991">
        <w:rPr>
          <w:rFonts w:eastAsia="Times New Roman" w:cs="Times New Roman"/>
          <w:sz w:val="24"/>
          <w:szCs w:val="24"/>
          <w:lang w:eastAsia="el-GR"/>
        </w:rPr>
        <w:t xml:space="preserve"> Δημόσια Λογοδοσία δεν είναι </w:t>
      </w:r>
      <w:r w:rsidR="003F5341">
        <w:rPr>
          <w:rFonts w:eastAsia="Times New Roman" w:cs="Times New Roman"/>
          <w:sz w:val="24"/>
          <w:szCs w:val="24"/>
          <w:lang w:eastAsia="el-GR"/>
        </w:rPr>
        <w:t>κοινωνική εκδήλωση</w:t>
      </w:r>
      <w:r w:rsidRPr="00F71991">
        <w:rPr>
          <w:rFonts w:eastAsia="Times New Roman" w:cs="Times New Roman"/>
          <w:sz w:val="24"/>
          <w:szCs w:val="24"/>
          <w:lang w:eastAsia="el-GR"/>
        </w:rPr>
        <w:t xml:space="preserve"> του Διοικητή </w:t>
      </w:r>
      <w:r w:rsidR="003F5341">
        <w:rPr>
          <w:rFonts w:eastAsia="Times New Roman" w:cs="Times New Roman"/>
          <w:sz w:val="24"/>
          <w:szCs w:val="24"/>
          <w:lang w:eastAsia="el-GR"/>
        </w:rPr>
        <w:t xml:space="preserve">προς </w:t>
      </w:r>
      <w:r w:rsidRPr="00F71991">
        <w:rPr>
          <w:rFonts w:eastAsia="Times New Roman" w:cs="Times New Roman"/>
          <w:sz w:val="24"/>
          <w:szCs w:val="24"/>
          <w:lang w:eastAsia="el-GR"/>
        </w:rPr>
        <w:t>στο προσωπικό.</w:t>
      </w:r>
      <w:r w:rsidR="003F5341">
        <w:rPr>
          <w:rFonts w:eastAsia="Times New Roman" w:cs="Times New Roman"/>
          <w:sz w:val="24"/>
          <w:szCs w:val="24"/>
          <w:lang w:eastAsia="el-GR"/>
        </w:rPr>
        <w:t xml:space="preserve"> Ομοίως δ</w:t>
      </w:r>
      <w:r w:rsidRPr="00F71991">
        <w:rPr>
          <w:rFonts w:eastAsia="Times New Roman" w:cs="Times New Roman"/>
          <w:sz w:val="24"/>
          <w:szCs w:val="24"/>
          <w:lang w:eastAsia="el-GR"/>
        </w:rPr>
        <w:t xml:space="preserve">εν είναι </w:t>
      </w:r>
      <w:r w:rsidR="003F5341">
        <w:rPr>
          <w:rFonts w:eastAsia="Times New Roman" w:cs="Times New Roman"/>
          <w:sz w:val="24"/>
          <w:szCs w:val="24"/>
          <w:lang w:eastAsia="el-GR"/>
        </w:rPr>
        <w:t xml:space="preserve">κοινωνική εκδήλωση </w:t>
      </w:r>
      <w:r w:rsidRPr="00F71991">
        <w:rPr>
          <w:rFonts w:eastAsia="Times New Roman" w:cs="Times New Roman"/>
          <w:sz w:val="24"/>
          <w:szCs w:val="24"/>
          <w:lang w:eastAsia="el-GR"/>
        </w:rPr>
        <w:t>η 2</w:t>
      </w:r>
      <w:r w:rsidRPr="00F71991">
        <w:rPr>
          <w:rFonts w:eastAsia="Times New Roman" w:cs="Times New Roman"/>
          <w:sz w:val="24"/>
          <w:szCs w:val="24"/>
          <w:vertAlign w:val="superscript"/>
          <w:lang w:eastAsia="el-GR"/>
        </w:rPr>
        <w:t>η</w:t>
      </w:r>
      <w:r w:rsidRPr="00F71991">
        <w:rPr>
          <w:rFonts w:eastAsia="Times New Roman" w:cs="Times New Roman"/>
          <w:sz w:val="24"/>
          <w:szCs w:val="24"/>
          <w:lang w:eastAsia="el-GR"/>
        </w:rPr>
        <w:t xml:space="preserve"> Δημόσια Λογοδοσία στις 22/1/2018 που θα κληθούν να παραστούν όλες οι κομματικές οργανώσεις</w:t>
      </w:r>
      <w:r w:rsidR="003F5341">
        <w:rPr>
          <w:rFonts w:eastAsia="Times New Roman" w:cs="Times New Roman"/>
          <w:sz w:val="24"/>
          <w:szCs w:val="24"/>
          <w:lang w:eastAsia="el-GR"/>
        </w:rPr>
        <w:t>. Ας μη διοχετεύουμε προσωπικές εμπάθειες στον ευαίσθητο χώρο της υγείας και ας κρατήσουμε το υπέρτατο αυτό αγαθό μακριά από παθογόνα κοινωνικά μικρόβια. Η προσφορά υπηρεσιών υγείας προς τον πάσχοντα συνάνθρωπό μας, ας είναι ο μόνος οδηγός μας όταν ασκούμε κριτική.</w:t>
      </w:r>
    </w:p>
    <w:p w:rsidR="00537B83" w:rsidRPr="00BC4B84" w:rsidRDefault="00537B83" w:rsidP="00537B83">
      <w:pPr>
        <w:tabs>
          <w:tab w:val="center" w:pos="2694"/>
          <w:tab w:val="center" w:pos="5670"/>
        </w:tabs>
        <w:rPr>
          <w:rFonts w:cs="Times New Roman"/>
          <w:sz w:val="24"/>
          <w:szCs w:val="24"/>
        </w:rPr>
      </w:pPr>
    </w:p>
    <w:p w:rsidR="00537B83" w:rsidRPr="00BC4B84" w:rsidRDefault="00537B83" w:rsidP="00DF2D50">
      <w:pPr>
        <w:tabs>
          <w:tab w:val="center" w:pos="5670"/>
        </w:tabs>
        <w:rPr>
          <w:rFonts w:cs="Times New Roman"/>
          <w:sz w:val="24"/>
          <w:szCs w:val="24"/>
        </w:rPr>
      </w:pPr>
    </w:p>
    <w:p w:rsidR="00C35C02" w:rsidRPr="00BC4B84" w:rsidRDefault="00DF2D50" w:rsidP="00537B83">
      <w:pPr>
        <w:tabs>
          <w:tab w:val="center" w:pos="6663"/>
        </w:tabs>
        <w:rPr>
          <w:rFonts w:cs="Times New Roman"/>
          <w:sz w:val="24"/>
          <w:szCs w:val="24"/>
        </w:rPr>
      </w:pPr>
      <w:r w:rsidRPr="00BC4B84">
        <w:rPr>
          <w:rFonts w:cs="Times New Roman"/>
          <w:sz w:val="24"/>
          <w:szCs w:val="24"/>
        </w:rPr>
        <w:tab/>
      </w:r>
      <w:r w:rsidR="00800238" w:rsidRPr="00BC4B84">
        <w:rPr>
          <w:rFonts w:cs="Times New Roman"/>
          <w:sz w:val="24"/>
          <w:szCs w:val="24"/>
        </w:rPr>
        <w:t>Ο Διοικητής</w:t>
      </w:r>
    </w:p>
    <w:p w:rsidR="003B182B" w:rsidRPr="00BC4B84" w:rsidRDefault="003B182B" w:rsidP="00537B83">
      <w:pPr>
        <w:tabs>
          <w:tab w:val="center" w:pos="6663"/>
        </w:tabs>
        <w:rPr>
          <w:rFonts w:cs="Times New Roman"/>
          <w:sz w:val="24"/>
          <w:szCs w:val="24"/>
        </w:rPr>
      </w:pPr>
    </w:p>
    <w:p w:rsidR="003F13FD" w:rsidRDefault="0071552B" w:rsidP="00537B83">
      <w:pPr>
        <w:tabs>
          <w:tab w:val="center" w:pos="6663"/>
        </w:tabs>
        <w:rPr>
          <w:rFonts w:cs="Times New Roman"/>
          <w:sz w:val="24"/>
          <w:szCs w:val="24"/>
        </w:rPr>
      </w:pPr>
      <w:r w:rsidRPr="00BC4B84">
        <w:rPr>
          <w:rFonts w:cs="Times New Roman"/>
          <w:sz w:val="24"/>
          <w:szCs w:val="24"/>
        </w:rPr>
        <w:tab/>
      </w:r>
      <w:proofErr w:type="spellStart"/>
      <w:r w:rsidRPr="00BC4B84">
        <w:rPr>
          <w:rFonts w:cs="Times New Roman"/>
          <w:sz w:val="24"/>
          <w:szCs w:val="24"/>
        </w:rPr>
        <w:t>Γερόπουλος</w:t>
      </w:r>
      <w:proofErr w:type="spellEnd"/>
      <w:r w:rsidRPr="00BC4B84">
        <w:rPr>
          <w:rFonts w:cs="Times New Roman"/>
          <w:sz w:val="24"/>
          <w:szCs w:val="24"/>
        </w:rPr>
        <w:t xml:space="preserve"> Αχιλλέα</w:t>
      </w:r>
      <w:r w:rsidR="00165AA4" w:rsidRPr="00BC4B84">
        <w:rPr>
          <w:rFonts w:cs="Times New Roman"/>
          <w:sz w:val="24"/>
          <w:szCs w:val="24"/>
        </w:rPr>
        <w:t>ς</w:t>
      </w:r>
      <w:r w:rsidR="00DF2D50" w:rsidRPr="00BC4B84">
        <w:rPr>
          <w:rFonts w:cs="Times New Roman"/>
          <w:sz w:val="24"/>
          <w:szCs w:val="24"/>
        </w:rPr>
        <w:tab/>
      </w:r>
    </w:p>
    <w:p w:rsidR="003F13FD" w:rsidRPr="00BC4B84" w:rsidRDefault="003F13FD" w:rsidP="00D91690">
      <w:pPr>
        <w:rPr>
          <w:rFonts w:cs="Times New Roman"/>
          <w:sz w:val="24"/>
          <w:szCs w:val="24"/>
        </w:rPr>
      </w:pPr>
    </w:p>
    <w:sectPr w:rsidR="003F13FD" w:rsidRPr="00BC4B84" w:rsidSect="003F5341">
      <w:pgSz w:w="11906" w:h="16838"/>
      <w:pgMar w:top="1843" w:right="1416" w:bottom="1560"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4F1" w:rsidRDefault="008D34F1" w:rsidP="003979C9">
      <w:pPr>
        <w:spacing w:after="0" w:line="240" w:lineRule="auto"/>
      </w:pPr>
      <w:r>
        <w:separator/>
      </w:r>
    </w:p>
  </w:endnote>
  <w:endnote w:type="continuationSeparator" w:id="0">
    <w:p w:rsidR="008D34F1" w:rsidRDefault="008D34F1" w:rsidP="003979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4F1" w:rsidRDefault="008D34F1" w:rsidP="003979C9">
      <w:pPr>
        <w:spacing w:after="0" w:line="240" w:lineRule="auto"/>
      </w:pPr>
      <w:r>
        <w:separator/>
      </w:r>
    </w:p>
  </w:footnote>
  <w:footnote w:type="continuationSeparator" w:id="0">
    <w:p w:rsidR="008D34F1" w:rsidRDefault="008D34F1" w:rsidP="003979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07CD2"/>
    <w:multiLevelType w:val="hybridMultilevel"/>
    <w:tmpl w:val="C8B2DB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732751C"/>
    <w:multiLevelType w:val="hybridMultilevel"/>
    <w:tmpl w:val="F2D459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0FD26AA"/>
    <w:multiLevelType w:val="hybridMultilevel"/>
    <w:tmpl w:val="033C575A"/>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3">
    <w:nsid w:val="326F00E1"/>
    <w:multiLevelType w:val="hybridMultilevel"/>
    <w:tmpl w:val="13BC5C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3EC22E1"/>
    <w:multiLevelType w:val="multilevel"/>
    <w:tmpl w:val="0408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441D5157"/>
    <w:multiLevelType w:val="hybridMultilevel"/>
    <w:tmpl w:val="85D007AC"/>
    <w:lvl w:ilvl="0" w:tplc="0408000F">
      <w:start w:val="1"/>
      <w:numFmt w:val="decimal"/>
      <w:lvlText w:val="%1."/>
      <w:lvlJc w:val="left"/>
      <w:pPr>
        <w:ind w:left="720" w:hanging="360"/>
      </w:pPr>
    </w:lvl>
    <w:lvl w:ilvl="1" w:tplc="0408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822022E"/>
    <w:multiLevelType w:val="hybridMultilevel"/>
    <w:tmpl w:val="86A03C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0440C9B"/>
    <w:multiLevelType w:val="hybridMultilevel"/>
    <w:tmpl w:val="C1B849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3790D5B"/>
    <w:multiLevelType w:val="hybridMultilevel"/>
    <w:tmpl w:val="880CCD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50E368E"/>
    <w:multiLevelType w:val="hybridMultilevel"/>
    <w:tmpl w:val="C688D0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7826C25"/>
    <w:multiLevelType w:val="hybridMultilevel"/>
    <w:tmpl w:val="16D2F1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D3B5E56"/>
    <w:multiLevelType w:val="hybridMultilevel"/>
    <w:tmpl w:val="EB18BCA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9DE0C15"/>
    <w:multiLevelType w:val="hybridMultilevel"/>
    <w:tmpl w:val="68A605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10"/>
  </w:num>
  <w:num w:numId="5">
    <w:abstractNumId w:val="0"/>
  </w:num>
  <w:num w:numId="6">
    <w:abstractNumId w:val="3"/>
  </w:num>
  <w:num w:numId="7">
    <w:abstractNumId w:val="9"/>
  </w:num>
  <w:num w:numId="8">
    <w:abstractNumId w:val="7"/>
  </w:num>
  <w:num w:numId="9">
    <w:abstractNumId w:val="8"/>
  </w:num>
  <w:num w:numId="10">
    <w:abstractNumId w:val="2"/>
  </w:num>
  <w:num w:numId="11">
    <w:abstractNumId w:val="11"/>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D340E"/>
    <w:rsid w:val="00000E01"/>
    <w:rsid w:val="00005CDD"/>
    <w:rsid w:val="00012482"/>
    <w:rsid w:val="00023711"/>
    <w:rsid w:val="0004554F"/>
    <w:rsid w:val="00046911"/>
    <w:rsid w:val="00050028"/>
    <w:rsid w:val="00050DC3"/>
    <w:rsid w:val="00076B67"/>
    <w:rsid w:val="0008716A"/>
    <w:rsid w:val="00097F1A"/>
    <w:rsid w:val="000A01EF"/>
    <w:rsid w:val="000B1FE0"/>
    <w:rsid w:val="000B7AF4"/>
    <w:rsid w:val="000C26FC"/>
    <w:rsid w:val="000C6CD0"/>
    <w:rsid w:val="000D5CE6"/>
    <w:rsid w:val="000E2820"/>
    <w:rsid w:val="00100DBB"/>
    <w:rsid w:val="00102174"/>
    <w:rsid w:val="00106C72"/>
    <w:rsid w:val="0010763B"/>
    <w:rsid w:val="00107900"/>
    <w:rsid w:val="00130F52"/>
    <w:rsid w:val="0013718C"/>
    <w:rsid w:val="00165AA4"/>
    <w:rsid w:val="00177622"/>
    <w:rsid w:val="00182091"/>
    <w:rsid w:val="001A0505"/>
    <w:rsid w:val="001A47A1"/>
    <w:rsid w:val="001A6D18"/>
    <w:rsid w:val="001B65CE"/>
    <w:rsid w:val="001B6C29"/>
    <w:rsid w:val="001B752C"/>
    <w:rsid w:val="001C75C8"/>
    <w:rsid w:val="001D0C14"/>
    <w:rsid w:val="001D25CD"/>
    <w:rsid w:val="001F3777"/>
    <w:rsid w:val="00200CD7"/>
    <w:rsid w:val="00222201"/>
    <w:rsid w:val="00250464"/>
    <w:rsid w:val="00254211"/>
    <w:rsid w:val="002659B8"/>
    <w:rsid w:val="00270592"/>
    <w:rsid w:val="00274239"/>
    <w:rsid w:val="002746A7"/>
    <w:rsid w:val="0027532E"/>
    <w:rsid w:val="00276FDE"/>
    <w:rsid w:val="00287089"/>
    <w:rsid w:val="002974D6"/>
    <w:rsid w:val="002C4CD0"/>
    <w:rsid w:val="002D7612"/>
    <w:rsid w:val="002F5E5E"/>
    <w:rsid w:val="002F6261"/>
    <w:rsid w:val="002F70A3"/>
    <w:rsid w:val="002F7635"/>
    <w:rsid w:val="0031288B"/>
    <w:rsid w:val="003231C6"/>
    <w:rsid w:val="00324AD8"/>
    <w:rsid w:val="00352B81"/>
    <w:rsid w:val="00357476"/>
    <w:rsid w:val="0035779A"/>
    <w:rsid w:val="00375A9F"/>
    <w:rsid w:val="00381B62"/>
    <w:rsid w:val="003979C9"/>
    <w:rsid w:val="00397E91"/>
    <w:rsid w:val="003A28E6"/>
    <w:rsid w:val="003B182B"/>
    <w:rsid w:val="003B331E"/>
    <w:rsid w:val="003B7A1B"/>
    <w:rsid w:val="003E5063"/>
    <w:rsid w:val="003F13FD"/>
    <w:rsid w:val="003F5341"/>
    <w:rsid w:val="003F6C97"/>
    <w:rsid w:val="00400855"/>
    <w:rsid w:val="00411329"/>
    <w:rsid w:val="0046002E"/>
    <w:rsid w:val="0047723E"/>
    <w:rsid w:val="00495C98"/>
    <w:rsid w:val="004A48F7"/>
    <w:rsid w:val="004D7E91"/>
    <w:rsid w:val="004E1CD0"/>
    <w:rsid w:val="004E7977"/>
    <w:rsid w:val="00503DBA"/>
    <w:rsid w:val="00506817"/>
    <w:rsid w:val="00530115"/>
    <w:rsid w:val="00537B83"/>
    <w:rsid w:val="00551C72"/>
    <w:rsid w:val="005740B9"/>
    <w:rsid w:val="00593F81"/>
    <w:rsid w:val="00594180"/>
    <w:rsid w:val="00596B6E"/>
    <w:rsid w:val="005A1DFB"/>
    <w:rsid w:val="005A362A"/>
    <w:rsid w:val="005A4FD2"/>
    <w:rsid w:val="005C0B1B"/>
    <w:rsid w:val="005C236C"/>
    <w:rsid w:val="006164F0"/>
    <w:rsid w:val="00625301"/>
    <w:rsid w:val="006356FC"/>
    <w:rsid w:val="0064266F"/>
    <w:rsid w:val="006560E4"/>
    <w:rsid w:val="00677208"/>
    <w:rsid w:val="00681221"/>
    <w:rsid w:val="00682564"/>
    <w:rsid w:val="0068746D"/>
    <w:rsid w:val="00695D9D"/>
    <w:rsid w:val="006A67DE"/>
    <w:rsid w:val="006A7450"/>
    <w:rsid w:val="006B4AC5"/>
    <w:rsid w:val="006D0E19"/>
    <w:rsid w:val="006E5DD1"/>
    <w:rsid w:val="006E5FB7"/>
    <w:rsid w:val="006F7C13"/>
    <w:rsid w:val="00710811"/>
    <w:rsid w:val="00710E1A"/>
    <w:rsid w:val="0071552B"/>
    <w:rsid w:val="0072319E"/>
    <w:rsid w:val="00726D1F"/>
    <w:rsid w:val="00731A50"/>
    <w:rsid w:val="00750DF3"/>
    <w:rsid w:val="0076095C"/>
    <w:rsid w:val="0076143E"/>
    <w:rsid w:val="0078052B"/>
    <w:rsid w:val="00785FC7"/>
    <w:rsid w:val="0079358F"/>
    <w:rsid w:val="007A3FA9"/>
    <w:rsid w:val="007B2017"/>
    <w:rsid w:val="007C7BCC"/>
    <w:rsid w:val="007D3174"/>
    <w:rsid w:val="007D340E"/>
    <w:rsid w:val="007D3537"/>
    <w:rsid w:val="007E4EB9"/>
    <w:rsid w:val="007F6922"/>
    <w:rsid w:val="00800238"/>
    <w:rsid w:val="00824F36"/>
    <w:rsid w:val="0085396E"/>
    <w:rsid w:val="00862A03"/>
    <w:rsid w:val="008758BF"/>
    <w:rsid w:val="00885CE2"/>
    <w:rsid w:val="00885E93"/>
    <w:rsid w:val="008C27F7"/>
    <w:rsid w:val="008C418B"/>
    <w:rsid w:val="008D34F1"/>
    <w:rsid w:val="008D47E0"/>
    <w:rsid w:val="008E22BD"/>
    <w:rsid w:val="008E407D"/>
    <w:rsid w:val="008E735B"/>
    <w:rsid w:val="00901182"/>
    <w:rsid w:val="009047ED"/>
    <w:rsid w:val="00905050"/>
    <w:rsid w:val="00922A7B"/>
    <w:rsid w:val="009257BE"/>
    <w:rsid w:val="00932004"/>
    <w:rsid w:val="00943DCE"/>
    <w:rsid w:val="00972E23"/>
    <w:rsid w:val="00975DD3"/>
    <w:rsid w:val="00976B70"/>
    <w:rsid w:val="00981E12"/>
    <w:rsid w:val="0098208C"/>
    <w:rsid w:val="00990DE5"/>
    <w:rsid w:val="00996386"/>
    <w:rsid w:val="009A5B8B"/>
    <w:rsid w:val="009B5A20"/>
    <w:rsid w:val="009D562F"/>
    <w:rsid w:val="009E2CDA"/>
    <w:rsid w:val="009F4F3F"/>
    <w:rsid w:val="009F5AC5"/>
    <w:rsid w:val="00A02313"/>
    <w:rsid w:val="00A07121"/>
    <w:rsid w:val="00A07D2D"/>
    <w:rsid w:val="00A111A3"/>
    <w:rsid w:val="00A15B20"/>
    <w:rsid w:val="00A3685F"/>
    <w:rsid w:val="00A41F9D"/>
    <w:rsid w:val="00A7019A"/>
    <w:rsid w:val="00A81F04"/>
    <w:rsid w:val="00A83023"/>
    <w:rsid w:val="00AA1DF7"/>
    <w:rsid w:val="00AA59DB"/>
    <w:rsid w:val="00AB0A54"/>
    <w:rsid w:val="00AB0C71"/>
    <w:rsid w:val="00AC3B31"/>
    <w:rsid w:val="00AD3079"/>
    <w:rsid w:val="00AE1427"/>
    <w:rsid w:val="00AF4B8D"/>
    <w:rsid w:val="00B072A9"/>
    <w:rsid w:val="00B41AF8"/>
    <w:rsid w:val="00B46057"/>
    <w:rsid w:val="00B55FB3"/>
    <w:rsid w:val="00B66966"/>
    <w:rsid w:val="00B679DF"/>
    <w:rsid w:val="00B8188E"/>
    <w:rsid w:val="00B872C8"/>
    <w:rsid w:val="00BA0671"/>
    <w:rsid w:val="00BA439D"/>
    <w:rsid w:val="00BA62AD"/>
    <w:rsid w:val="00BC479C"/>
    <w:rsid w:val="00BC4B84"/>
    <w:rsid w:val="00BC6DAA"/>
    <w:rsid w:val="00BD2FAA"/>
    <w:rsid w:val="00BD418F"/>
    <w:rsid w:val="00BE76DB"/>
    <w:rsid w:val="00BE7D63"/>
    <w:rsid w:val="00C158F0"/>
    <w:rsid w:val="00C35C02"/>
    <w:rsid w:val="00C5656A"/>
    <w:rsid w:val="00C755C2"/>
    <w:rsid w:val="00CA36BE"/>
    <w:rsid w:val="00CA5555"/>
    <w:rsid w:val="00CB1737"/>
    <w:rsid w:val="00CB2774"/>
    <w:rsid w:val="00CB2C0D"/>
    <w:rsid w:val="00CB3771"/>
    <w:rsid w:val="00CC55E7"/>
    <w:rsid w:val="00CD5410"/>
    <w:rsid w:val="00CE38F2"/>
    <w:rsid w:val="00D002F1"/>
    <w:rsid w:val="00D13CF6"/>
    <w:rsid w:val="00D144BF"/>
    <w:rsid w:val="00D20430"/>
    <w:rsid w:val="00D2178B"/>
    <w:rsid w:val="00D56E5A"/>
    <w:rsid w:val="00D826C3"/>
    <w:rsid w:val="00D913BD"/>
    <w:rsid w:val="00D91690"/>
    <w:rsid w:val="00D92ECA"/>
    <w:rsid w:val="00DC4EF4"/>
    <w:rsid w:val="00DF2D50"/>
    <w:rsid w:val="00DF44DA"/>
    <w:rsid w:val="00E27D1A"/>
    <w:rsid w:val="00E3573C"/>
    <w:rsid w:val="00E35FCD"/>
    <w:rsid w:val="00E370A5"/>
    <w:rsid w:val="00E46874"/>
    <w:rsid w:val="00E61D26"/>
    <w:rsid w:val="00E77196"/>
    <w:rsid w:val="00E87759"/>
    <w:rsid w:val="00EA3B7E"/>
    <w:rsid w:val="00EA6E1F"/>
    <w:rsid w:val="00EB2E47"/>
    <w:rsid w:val="00EC200E"/>
    <w:rsid w:val="00ED5DB2"/>
    <w:rsid w:val="00ED738A"/>
    <w:rsid w:val="00EE6CCB"/>
    <w:rsid w:val="00EF212A"/>
    <w:rsid w:val="00F1620D"/>
    <w:rsid w:val="00F35915"/>
    <w:rsid w:val="00F50561"/>
    <w:rsid w:val="00F65380"/>
    <w:rsid w:val="00F705AB"/>
    <w:rsid w:val="00F71991"/>
    <w:rsid w:val="00F7403F"/>
    <w:rsid w:val="00FD3E82"/>
    <w:rsid w:val="00FD7AE7"/>
    <w:rsid w:val="00FF1743"/>
    <w:rsid w:val="00FF2F15"/>
    <w:rsid w:val="00FF50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4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79C9"/>
    <w:pPr>
      <w:tabs>
        <w:tab w:val="center" w:pos="4153"/>
        <w:tab w:val="right" w:pos="8306"/>
      </w:tabs>
      <w:spacing w:after="0" w:line="240" w:lineRule="auto"/>
    </w:pPr>
  </w:style>
  <w:style w:type="character" w:customStyle="1" w:styleId="Char">
    <w:name w:val="Κεφαλίδα Char"/>
    <w:basedOn w:val="a0"/>
    <w:link w:val="a3"/>
    <w:uiPriority w:val="99"/>
    <w:rsid w:val="003979C9"/>
  </w:style>
  <w:style w:type="paragraph" w:styleId="a4">
    <w:name w:val="footer"/>
    <w:basedOn w:val="a"/>
    <w:link w:val="Char0"/>
    <w:uiPriority w:val="99"/>
    <w:unhideWhenUsed/>
    <w:rsid w:val="003979C9"/>
    <w:pPr>
      <w:tabs>
        <w:tab w:val="center" w:pos="4153"/>
        <w:tab w:val="right" w:pos="8306"/>
      </w:tabs>
      <w:spacing w:after="0" w:line="240" w:lineRule="auto"/>
    </w:pPr>
  </w:style>
  <w:style w:type="character" w:customStyle="1" w:styleId="Char0">
    <w:name w:val="Υποσέλιδο Char"/>
    <w:basedOn w:val="a0"/>
    <w:link w:val="a4"/>
    <w:uiPriority w:val="99"/>
    <w:rsid w:val="003979C9"/>
  </w:style>
  <w:style w:type="paragraph" w:styleId="a5">
    <w:name w:val="Balloon Text"/>
    <w:basedOn w:val="a"/>
    <w:link w:val="Char1"/>
    <w:uiPriority w:val="99"/>
    <w:semiHidden/>
    <w:unhideWhenUsed/>
    <w:rsid w:val="003979C9"/>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3979C9"/>
    <w:rPr>
      <w:rFonts w:ascii="Tahoma" w:hAnsi="Tahoma" w:cs="Tahoma"/>
      <w:sz w:val="16"/>
      <w:szCs w:val="16"/>
    </w:rPr>
  </w:style>
  <w:style w:type="character" w:styleId="a6">
    <w:name w:val="Placeholder Text"/>
    <w:basedOn w:val="a0"/>
    <w:uiPriority w:val="99"/>
    <w:semiHidden/>
    <w:rsid w:val="00ED738A"/>
    <w:rPr>
      <w:color w:val="808080"/>
    </w:rPr>
  </w:style>
  <w:style w:type="character" w:styleId="-">
    <w:name w:val="Hyperlink"/>
    <w:basedOn w:val="a0"/>
    <w:uiPriority w:val="99"/>
    <w:unhideWhenUsed/>
    <w:rsid w:val="00785FC7"/>
    <w:rPr>
      <w:color w:val="0000FF" w:themeColor="hyperlink"/>
      <w:u w:val="single"/>
    </w:rPr>
  </w:style>
  <w:style w:type="paragraph" w:styleId="a7">
    <w:name w:val="List Paragraph"/>
    <w:basedOn w:val="a"/>
    <w:uiPriority w:val="34"/>
    <w:qFormat/>
    <w:rsid w:val="00352B81"/>
    <w:pPr>
      <w:ind w:left="720"/>
      <w:contextualSpacing/>
    </w:pPr>
  </w:style>
</w:styles>
</file>

<file path=word/webSettings.xml><?xml version="1.0" encoding="utf-8"?>
<w:webSettings xmlns:r="http://schemas.openxmlformats.org/officeDocument/2006/relationships" xmlns:w="http://schemas.openxmlformats.org/wordprocessingml/2006/main">
  <w:divs>
    <w:div w:id="918371442">
      <w:bodyDiv w:val="1"/>
      <w:marLeft w:val="0"/>
      <w:marRight w:val="0"/>
      <w:marTop w:val="0"/>
      <w:marBottom w:val="0"/>
      <w:divBdr>
        <w:top w:val="none" w:sz="0" w:space="0" w:color="auto"/>
        <w:left w:val="none" w:sz="0" w:space="0" w:color="auto"/>
        <w:bottom w:val="none" w:sz="0" w:space="0" w:color="auto"/>
        <w:right w:val="none" w:sz="0" w:space="0" w:color="auto"/>
      </w:divBdr>
    </w:div>
    <w:div w:id="947197954">
      <w:bodyDiv w:val="1"/>
      <w:marLeft w:val="0"/>
      <w:marRight w:val="0"/>
      <w:marTop w:val="0"/>
      <w:marBottom w:val="0"/>
      <w:divBdr>
        <w:top w:val="none" w:sz="0" w:space="0" w:color="auto"/>
        <w:left w:val="none" w:sz="0" w:space="0" w:color="auto"/>
        <w:bottom w:val="none" w:sz="0" w:space="0" w:color="auto"/>
        <w:right w:val="none" w:sz="0" w:space="0" w:color="auto"/>
      </w:divBdr>
    </w:div>
    <w:div w:id="1372992168">
      <w:bodyDiv w:val="1"/>
      <w:marLeft w:val="0"/>
      <w:marRight w:val="0"/>
      <w:marTop w:val="0"/>
      <w:marBottom w:val="0"/>
      <w:divBdr>
        <w:top w:val="none" w:sz="0" w:space="0" w:color="auto"/>
        <w:left w:val="none" w:sz="0" w:space="0" w:color="auto"/>
        <w:bottom w:val="none" w:sz="0" w:space="0" w:color="auto"/>
        <w:right w:val="none" w:sz="0" w:space="0" w:color="auto"/>
      </w:divBdr>
      <w:divsChild>
        <w:div w:id="704913859">
          <w:marLeft w:val="0"/>
          <w:marRight w:val="0"/>
          <w:marTop w:val="0"/>
          <w:marBottom w:val="0"/>
          <w:divBdr>
            <w:top w:val="none" w:sz="0" w:space="0" w:color="auto"/>
            <w:left w:val="none" w:sz="0" w:space="0" w:color="auto"/>
            <w:bottom w:val="none" w:sz="0" w:space="0" w:color="auto"/>
            <w:right w:val="none" w:sz="0" w:space="0" w:color="auto"/>
          </w:divBdr>
          <w:divsChild>
            <w:div w:id="1973976537">
              <w:marLeft w:val="0"/>
              <w:marRight w:val="0"/>
              <w:marTop w:val="0"/>
              <w:marBottom w:val="0"/>
              <w:divBdr>
                <w:top w:val="none" w:sz="0" w:space="0" w:color="auto"/>
                <w:left w:val="none" w:sz="0" w:space="0" w:color="auto"/>
                <w:bottom w:val="none" w:sz="0" w:space="0" w:color="auto"/>
                <w:right w:val="none" w:sz="0" w:space="0" w:color="auto"/>
              </w:divBdr>
              <w:divsChild>
                <w:div w:id="773404525">
                  <w:marLeft w:val="0"/>
                  <w:marRight w:val="0"/>
                  <w:marTop w:val="0"/>
                  <w:marBottom w:val="0"/>
                  <w:divBdr>
                    <w:top w:val="none" w:sz="0" w:space="0" w:color="auto"/>
                    <w:left w:val="none" w:sz="0" w:space="0" w:color="auto"/>
                    <w:bottom w:val="none" w:sz="0" w:space="0" w:color="auto"/>
                    <w:right w:val="none" w:sz="0" w:space="0" w:color="auto"/>
                  </w:divBdr>
                  <w:divsChild>
                    <w:div w:id="759182744">
                      <w:marLeft w:val="0"/>
                      <w:marRight w:val="0"/>
                      <w:marTop w:val="0"/>
                      <w:marBottom w:val="0"/>
                      <w:divBdr>
                        <w:top w:val="none" w:sz="0" w:space="0" w:color="auto"/>
                        <w:left w:val="none" w:sz="0" w:space="0" w:color="auto"/>
                        <w:bottom w:val="none" w:sz="0" w:space="0" w:color="auto"/>
                        <w:right w:val="none" w:sz="0" w:space="0" w:color="auto"/>
                      </w:divBdr>
                      <w:divsChild>
                        <w:div w:id="1362976582">
                          <w:marLeft w:val="0"/>
                          <w:marRight w:val="0"/>
                          <w:marTop w:val="0"/>
                          <w:marBottom w:val="0"/>
                          <w:divBdr>
                            <w:top w:val="none" w:sz="0" w:space="0" w:color="auto"/>
                            <w:left w:val="none" w:sz="0" w:space="0" w:color="auto"/>
                            <w:bottom w:val="none" w:sz="0" w:space="0" w:color="auto"/>
                            <w:right w:val="none" w:sz="0" w:space="0" w:color="auto"/>
                          </w:divBdr>
                          <w:divsChild>
                            <w:div w:id="422072481">
                              <w:marLeft w:val="0"/>
                              <w:marRight w:val="0"/>
                              <w:marTop w:val="0"/>
                              <w:marBottom w:val="0"/>
                              <w:divBdr>
                                <w:top w:val="none" w:sz="0" w:space="0" w:color="auto"/>
                                <w:left w:val="none" w:sz="0" w:space="0" w:color="auto"/>
                                <w:bottom w:val="none" w:sz="0" w:space="0" w:color="auto"/>
                                <w:right w:val="none" w:sz="0" w:space="0" w:color="auto"/>
                              </w:divBdr>
                              <w:divsChild>
                                <w:div w:id="2167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D9B9D-FFA6-4957-8AD0-CE4D2577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789</Words>
  <Characters>4263</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ΓΕΝΙΚΟ ΝΟΣΟΚΟΜΕΙΟ ΞΑΝΘΗΣ</Company>
  <LinksUpToDate>false</LinksUpToDate>
  <CharactersWithSpaces>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Τσουρδίνης Κωνσταντίνος</cp:lastModifiedBy>
  <cp:revision>8</cp:revision>
  <cp:lastPrinted>2018-01-17T10:01:00Z</cp:lastPrinted>
  <dcterms:created xsi:type="dcterms:W3CDTF">2018-01-17T08:04:00Z</dcterms:created>
  <dcterms:modified xsi:type="dcterms:W3CDTF">2018-01-17T10:47:00Z</dcterms:modified>
</cp:coreProperties>
</file>